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5750B" w14:textId="77777777" w:rsidR="00A903A8" w:rsidRDefault="00A903A8" w:rsidP="00411C17">
      <w:pPr>
        <w:pStyle w:val="Body"/>
        <w:jc w:val="center"/>
        <w:rPr>
          <w:rFonts w:ascii="Trebuchet MS" w:hAnsi="Trebuchet MS"/>
          <w:b/>
          <w:i/>
          <w:sz w:val="28"/>
          <w:szCs w:val="28"/>
        </w:rPr>
      </w:pPr>
      <w:r w:rsidRPr="00411C17">
        <w:rPr>
          <w:rFonts w:ascii="Trebuchet MS" w:hAnsi="Trebuchet MS"/>
          <w:b/>
          <w:i/>
          <w:sz w:val="28"/>
          <w:szCs w:val="28"/>
        </w:rPr>
        <w:t xml:space="preserve"> </w:t>
      </w:r>
      <w:r w:rsidR="00411C17" w:rsidRPr="00411C17">
        <w:rPr>
          <w:rFonts w:ascii="Trebuchet MS" w:hAnsi="Trebuchet MS"/>
          <w:b/>
          <w:i/>
          <w:sz w:val="28"/>
          <w:szCs w:val="28"/>
        </w:rPr>
        <w:t>Blac</w:t>
      </w:r>
      <w:r>
        <w:rPr>
          <w:rFonts w:ascii="Trebuchet MS" w:hAnsi="Trebuchet MS"/>
          <w:b/>
          <w:i/>
          <w:sz w:val="28"/>
          <w:szCs w:val="28"/>
        </w:rPr>
        <w:t>k Lives Matter Immersion Series Elements</w:t>
      </w:r>
    </w:p>
    <w:p w14:paraId="4BE8179D" w14:textId="77777777" w:rsidR="00411C17" w:rsidRPr="00A903A8" w:rsidRDefault="00A903A8" w:rsidP="00411C17">
      <w:pPr>
        <w:pStyle w:val="Body"/>
        <w:jc w:val="center"/>
        <w:rPr>
          <w:rFonts w:ascii="Trebuchet MS" w:hAnsi="Trebuchet MS"/>
          <w:sz w:val="28"/>
          <w:szCs w:val="28"/>
        </w:rPr>
      </w:pPr>
      <w:r w:rsidRPr="00A903A8">
        <w:rPr>
          <w:rFonts w:ascii="Trebuchet MS" w:hAnsi="Trebuchet MS"/>
          <w:sz w:val="28"/>
          <w:szCs w:val="28"/>
        </w:rPr>
        <w:t xml:space="preserve"> by Dr. Mary Kay Totty</w:t>
      </w:r>
      <w:r>
        <w:rPr>
          <w:rFonts w:ascii="Trebuchet MS" w:hAnsi="Trebuchet MS"/>
          <w:sz w:val="28"/>
          <w:szCs w:val="28"/>
        </w:rPr>
        <w:t xml:space="preserve"> (unless otherwise noted)</w:t>
      </w:r>
      <w:bookmarkStart w:id="0" w:name="_GoBack"/>
      <w:bookmarkEnd w:id="0"/>
    </w:p>
    <w:p w14:paraId="21DEBC1A" w14:textId="77777777" w:rsidR="0004396C" w:rsidRPr="0004396C" w:rsidRDefault="0004396C" w:rsidP="00411C17">
      <w:pPr>
        <w:pStyle w:val="Body"/>
        <w:rPr>
          <w:rFonts w:ascii="Trebuchet MS" w:hAnsi="Trebuchet MS"/>
          <w:sz w:val="28"/>
          <w:szCs w:val="28"/>
        </w:rPr>
      </w:pPr>
    </w:p>
    <w:p w14:paraId="78E2F1A8" w14:textId="77777777" w:rsidR="00880D07" w:rsidRPr="0004396C" w:rsidRDefault="00880D07" w:rsidP="00411C17">
      <w:pPr>
        <w:pStyle w:val="Body"/>
        <w:rPr>
          <w:rFonts w:ascii="Trebuchet MS" w:hAnsi="Trebuchet MS"/>
          <w:b/>
          <w:i/>
          <w:sz w:val="28"/>
          <w:szCs w:val="28"/>
        </w:rPr>
      </w:pPr>
    </w:p>
    <w:p w14:paraId="355DAD6C" w14:textId="77777777" w:rsidR="00D725FA" w:rsidRDefault="00BD28C9" w:rsidP="00411C17">
      <w:pPr>
        <w:pStyle w:val="Body"/>
        <w:rPr>
          <w:rFonts w:ascii="Trebuchet MS" w:hAnsi="Trebuchet MS"/>
          <w:b/>
          <w:i/>
          <w:sz w:val="28"/>
          <w:szCs w:val="28"/>
        </w:rPr>
      </w:pPr>
      <w:r w:rsidRPr="0004396C">
        <w:rPr>
          <w:rFonts w:ascii="Trebuchet MS" w:hAnsi="Trebuchet MS"/>
          <w:b/>
          <w:i/>
          <w:sz w:val="28"/>
          <w:szCs w:val="28"/>
        </w:rPr>
        <w:t>Opening Hymn</w:t>
      </w:r>
      <w:r w:rsidR="00D725FA">
        <w:rPr>
          <w:rFonts w:ascii="Trebuchet MS" w:hAnsi="Trebuchet MS"/>
          <w:b/>
          <w:i/>
          <w:sz w:val="28"/>
          <w:szCs w:val="28"/>
        </w:rPr>
        <w:t xml:space="preserve"> </w:t>
      </w:r>
      <w:r w:rsidR="00D517A1">
        <w:rPr>
          <w:rFonts w:ascii="Trebuchet MS" w:hAnsi="Trebuchet MS"/>
          <w:b/>
          <w:i/>
          <w:sz w:val="28"/>
          <w:szCs w:val="28"/>
        </w:rPr>
        <w:t>W&amp;S</w:t>
      </w:r>
      <w:r w:rsidR="00D517A1">
        <w:rPr>
          <w:rFonts w:ascii="Trebuchet MS" w:hAnsi="Trebuchet MS"/>
          <w:b/>
          <w:i/>
          <w:sz w:val="28"/>
          <w:szCs w:val="28"/>
        </w:rPr>
        <w:tab/>
      </w:r>
      <w:r w:rsidR="00A715A7">
        <w:rPr>
          <w:rFonts w:ascii="Trebuchet MS" w:hAnsi="Trebuchet MS"/>
          <w:b/>
          <w:i/>
          <w:sz w:val="28"/>
          <w:szCs w:val="28"/>
        </w:rPr>
        <w:t>3152</w:t>
      </w:r>
      <w:r w:rsidR="00411C17">
        <w:rPr>
          <w:rFonts w:ascii="Trebuchet MS" w:hAnsi="Trebuchet MS"/>
          <w:b/>
          <w:i/>
          <w:sz w:val="28"/>
          <w:szCs w:val="28"/>
        </w:rPr>
        <w:tab/>
      </w:r>
      <w:r w:rsidR="00411C17">
        <w:rPr>
          <w:rFonts w:ascii="Trebuchet MS" w:hAnsi="Trebuchet MS"/>
          <w:b/>
          <w:i/>
          <w:sz w:val="28"/>
          <w:szCs w:val="28"/>
        </w:rPr>
        <w:tab/>
      </w:r>
      <w:r w:rsidR="00D517A1">
        <w:rPr>
          <w:rFonts w:ascii="Trebuchet MS" w:hAnsi="Trebuchet MS"/>
          <w:b/>
          <w:i/>
          <w:sz w:val="28"/>
          <w:szCs w:val="28"/>
        </w:rPr>
        <w:t>“Welcome”</w:t>
      </w:r>
    </w:p>
    <w:p w14:paraId="65D2D795" w14:textId="77777777" w:rsidR="00D517A1" w:rsidRPr="00411C17" w:rsidRDefault="00D517A1" w:rsidP="00D517A1">
      <w:pPr>
        <w:pStyle w:val="Body"/>
        <w:ind w:left="720"/>
        <w:rPr>
          <w:rFonts w:ascii="Trebuchet MS" w:hAnsi="Trebuchet MS"/>
          <w:i/>
          <w:sz w:val="24"/>
          <w:szCs w:val="24"/>
        </w:rPr>
      </w:pPr>
      <w:r w:rsidRPr="00411C17">
        <w:rPr>
          <w:rFonts w:ascii="Trebuchet MS" w:hAnsi="Trebuchet MS"/>
          <w:i/>
          <w:sz w:val="24"/>
          <w:szCs w:val="24"/>
        </w:rPr>
        <w:t>Please sing verses 1 &amp; 2 from the book and the following verse as verse 3</w:t>
      </w:r>
    </w:p>
    <w:p w14:paraId="64A556AE" w14:textId="77777777" w:rsidR="00880D07" w:rsidRDefault="00880D07">
      <w:pPr>
        <w:pStyle w:val="Body"/>
        <w:rPr>
          <w:rFonts w:ascii="Trebuchet MS" w:hAnsi="Trebuchet MS"/>
          <w:sz w:val="28"/>
          <w:szCs w:val="28"/>
        </w:rPr>
      </w:pPr>
    </w:p>
    <w:p w14:paraId="35FB2C1A" w14:textId="77777777" w:rsidR="00411C17" w:rsidRPr="00411C17" w:rsidRDefault="00411C17" w:rsidP="00411C17">
      <w:pPr>
        <w:pStyle w:val="Body"/>
        <w:ind w:left="720"/>
        <w:rPr>
          <w:rFonts w:ascii="Trebuchet MS" w:hAnsi="Trebuchet MS"/>
          <w:b/>
          <w:sz w:val="28"/>
          <w:szCs w:val="28"/>
        </w:rPr>
      </w:pPr>
      <w:r w:rsidRPr="00411C17">
        <w:rPr>
          <w:rFonts w:ascii="Trebuchet MS" w:hAnsi="Trebuchet MS"/>
          <w:b/>
          <w:sz w:val="28"/>
          <w:szCs w:val="28"/>
        </w:rPr>
        <w:t xml:space="preserve">3. </w:t>
      </w:r>
      <w:r w:rsidRPr="00411C17">
        <w:rPr>
          <w:rFonts w:ascii="Trebuchet MS" w:hAnsi="Trebuchet MS"/>
          <w:b/>
          <w:sz w:val="28"/>
          <w:szCs w:val="28"/>
        </w:rPr>
        <w:tab/>
        <w:t>Let’s work to-ge-ther for the day</w:t>
      </w:r>
    </w:p>
    <w:p w14:paraId="7FD7A195" w14:textId="77777777" w:rsidR="00411C17" w:rsidRPr="00411C17" w:rsidRDefault="00411C17" w:rsidP="00411C17">
      <w:pPr>
        <w:pStyle w:val="Body"/>
        <w:ind w:left="720" w:firstLine="720"/>
        <w:rPr>
          <w:rFonts w:ascii="Trebuchet MS" w:hAnsi="Trebuchet MS"/>
          <w:b/>
          <w:sz w:val="28"/>
          <w:szCs w:val="28"/>
        </w:rPr>
      </w:pPr>
      <w:r w:rsidRPr="00411C17">
        <w:rPr>
          <w:rFonts w:ascii="Trebuchet MS" w:hAnsi="Trebuchet MS"/>
          <w:b/>
          <w:sz w:val="28"/>
          <w:szCs w:val="28"/>
        </w:rPr>
        <w:t>When Black Lives Mat-ter, too.</w:t>
      </w:r>
    </w:p>
    <w:p w14:paraId="0E5EBD8E" w14:textId="77777777" w:rsidR="00411C17" w:rsidRPr="00411C17" w:rsidRDefault="00411C17" w:rsidP="00411C17">
      <w:pPr>
        <w:pStyle w:val="Body"/>
        <w:ind w:left="720" w:firstLine="720"/>
        <w:rPr>
          <w:rFonts w:ascii="Trebuchet MS" w:hAnsi="Trebuchet MS"/>
          <w:b/>
          <w:sz w:val="28"/>
          <w:szCs w:val="28"/>
        </w:rPr>
      </w:pPr>
      <w:r w:rsidRPr="00411C17">
        <w:rPr>
          <w:rFonts w:ascii="Trebuchet MS" w:hAnsi="Trebuchet MS"/>
          <w:b/>
          <w:sz w:val="28"/>
          <w:szCs w:val="28"/>
        </w:rPr>
        <w:t>Cre-ating Jus-tice all a-round</w:t>
      </w:r>
    </w:p>
    <w:p w14:paraId="639A9DC4" w14:textId="77777777" w:rsidR="00411C17" w:rsidRPr="00411C17" w:rsidRDefault="00411C17" w:rsidP="00411C17">
      <w:pPr>
        <w:pStyle w:val="Body"/>
        <w:ind w:left="720" w:firstLine="720"/>
        <w:rPr>
          <w:rFonts w:ascii="Trebuchet MS" w:hAnsi="Trebuchet MS"/>
          <w:b/>
          <w:sz w:val="28"/>
          <w:szCs w:val="28"/>
        </w:rPr>
      </w:pPr>
      <w:r w:rsidRPr="00411C17">
        <w:rPr>
          <w:rFonts w:ascii="Trebuchet MS" w:hAnsi="Trebuchet MS"/>
          <w:b/>
          <w:sz w:val="28"/>
          <w:szCs w:val="28"/>
        </w:rPr>
        <w:t>For each and ev’ry one.</w:t>
      </w:r>
    </w:p>
    <w:p w14:paraId="3DA35659" w14:textId="77777777" w:rsidR="00411C17" w:rsidRPr="00411C17" w:rsidRDefault="00411C17" w:rsidP="00411C17">
      <w:pPr>
        <w:pStyle w:val="Body"/>
        <w:ind w:left="720" w:firstLine="720"/>
        <w:rPr>
          <w:rFonts w:ascii="Trebuchet MS" w:hAnsi="Trebuchet MS"/>
          <w:b/>
          <w:sz w:val="28"/>
          <w:szCs w:val="28"/>
        </w:rPr>
      </w:pPr>
      <w:r w:rsidRPr="00411C17">
        <w:rPr>
          <w:rFonts w:ascii="Trebuchet MS" w:hAnsi="Trebuchet MS"/>
          <w:b/>
          <w:sz w:val="28"/>
          <w:szCs w:val="28"/>
        </w:rPr>
        <w:t>We’ll o-ver-come dis-par-ity</w:t>
      </w:r>
    </w:p>
    <w:p w14:paraId="3E346E9F" w14:textId="77777777" w:rsidR="00411C17" w:rsidRDefault="00411C17" w:rsidP="00411C17">
      <w:pPr>
        <w:pStyle w:val="Body"/>
        <w:ind w:left="720" w:firstLine="720"/>
        <w:rPr>
          <w:rFonts w:ascii="Trebuchet MS" w:hAnsi="Trebuchet MS"/>
          <w:sz w:val="28"/>
          <w:szCs w:val="28"/>
        </w:rPr>
      </w:pPr>
      <w:r w:rsidRPr="00411C17">
        <w:rPr>
          <w:rFonts w:ascii="Trebuchet MS" w:hAnsi="Trebuchet MS"/>
          <w:b/>
          <w:sz w:val="28"/>
          <w:szCs w:val="28"/>
        </w:rPr>
        <w:t>So e-qual-it-y may thrive.</w:t>
      </w:r>
      <w:r>
        <w:rPr>
          <w:rFonts w:ascii="Trebuchet MS" w:hAnsi="Trebuchet MS"/>
          <w:sz w:val="28"/>
          <w:szCs w:val="28"/>
        </w:rPr>
        <w:t xml:space="preserve">    </w:t>
      </w:r>
      <w:r w:rsidRPr="00411C17">
        <w:rPr>
          <w:rFonts w:ascii="Trebuchet MS" w:hAnsi="Trebuchet MS"/>
          <w:i/>
          <w:sz w:val="24"/>
          <w:szCs w:val="24"/>
        </w:rPr>
        <w:t>Refrain</w:t>
      </w:r>
    </w:p>
    <w:p w14:paraId="7C849EE0" w14:textId="77777777" w:rsidR="00411C17" w:rsidRPr="0004396C" w:rsidRDefault="00411C17" w:rsidP="00411C17">
      <w:pPr>
        <w:pStyle w:val="Body"/>
        <w:ind w:left="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-</w:t>
      </w:r>
      <w:r w:rsidRPr="00411C17">
        <w:rPr>
          <w:rFonts w:ascii="Trebuchet MS" w:hAnsi="Trebuchet MS"/>
          <w:i/>
          <w:sz w:val="24"/>
          <w:szCs w:val="24"/>
        </w:rPr>
        <w:t>MKT 2015</w:t>
      </w:r>
    </w:p>
    <w:p w14:paraId="06D004C5" w14:textId="77777777" w:rsidR="00411C17" w:rsidRDefault="00411C17">
      <w:pPr>
        <w:pStyle w:val="Body"/>
        <w:rPr>
          <w:rFonts w:ascii="Trebuchet MS" w:hAnsi="Trebuchet MS"/>
          <w:b/>
          <w:i/>
          <w:sz w:val="28"/>
          <w:szCs w:val="28"/>
        </w:rPr>
      </w:pPr>
    </w:p>
    <w:p w14:paraId="7553A3C0" w14:textId="77777777" w:rsidR="00D433DF" w:rsidRPr="0004396C" w:rsidRDefault="00BD28C9">
      <w:pPr>
        <w:pStyle w:val="Body"/>
        <w:rPr>
          <w:rFonts w:ascii="Trebuchet MS" w:hAnsi="Trebuchet MS"/>
          <w:b/>
          <w:i/>
          <w:sz w:val="28"/>
          <w:szCs w:val="28"/>
        </w:rPr>
      </w:pPr>
      <w:r w:rsidRPr="0004396C">
        <w:rPr>
          <w:rFonts w:ascii="Trebuchet MS" w:hAnsi="Trebuchet MS"/>
          <w:b/>
          <w:i/>
          <w:sz w:val="28"/>
          <w:szCs w:val="28"/>
        </w:rPr>
        <w:t>Responsive Prayer of Confession</w:t>
      </w:r>
    </w:p>
    <w:p w14:paraId="24BDE0B5" w14:textId="77777777" w:rsidR="00880D07" w:rsidRPr="0004396C" w:rsidRDefault="0004396C">
      <w:pPr>
        <w:pStyle w:val="Body"/>
        <w:rPr>
          <w:rFonts w:ascii="Trebuchet MS" w:hAnsi="Trebuchet MS"/>
          <w:sz w:val="28"/>
          <w:szCs w:val="28"/>
        </w:rPr>
      </w:pPr>
      <w:r w:rsidRPr="0004396C">
        <w:rPr>
          <w:rFonts w:ascii="Trebuchet MS" w:hAnsi="Trebuchet MS"/>
          <w:b/>
          <w:sz w:val="28"/>
          <w:szCs w:val="28"/>
        </w:rPr>
        <w:t>Leader:</w:t>
      </w:r>
      <w:r>
        <w:rPr>
          <w:rFonts w:ascii="Trebuchet MS" w:hAnsi="Trebuchet MS"/>
          <w:sz w:val="28"/>
          <w:szCs w:val="28"/>
        </w:rPr>
        <w:t xml:space="preserve"> </w:t>
      </w:r>
      <w:r w:rsidR="00BD28C9" w:rsidRPr="0004396C">
        <w:rPr>
          <w:rFonts w:ascii="Trebuchet MS" w:hAnsi="Trebuchet MS"/>
          <w:sz w:val="28"/>
          <w:szCs w:val="28"/>
        </w:rPr>
        <w:t>Let us not rush to the language of healing, before</w:t>
      </w:r>
      <w:r>
        <w:rPr>
          <w:rFonts w:ascii="Trebuchet MS" w:hAnsi="Trebuchet MS"/>
          <w:sz w:val="28"/>
          <w:szCs w:val="28"/>
        </w:rPr>
        <w:t xml:space="preserve"> </w:t>
      </w:r>
      <w:r w:rsidR="00BD28C9" w:rsidRPr="0004396C">
        <w:rPr>
          <w:rFonts w:ascii="Trebuchet MS" w:hAnsi="Trebuchet MS"/>
          <w:sz w:val="28"/>
          <w:szCs w:val="28"/>
        </w:rPr>
        <w:t xml:space="preserve">understanding the fullness of the injury and the depth of the wound. </w:t>
      </w:r>
    </w:p>
    <w:p w14:paraId="23623F38" w14:textId="77777777" w:rsidR="00880D07" w:rsidRPr="0004396C" w:rsidRDefault="00880D07">
      <w:pPr>
        <w:pStyle w:val="Body"/>
        <w:rPr>
          <w:rFonts w:ascii="Trebuchet MS" w:hAnsi="Trebuchet MS"/>
          <w:sz w:val="28"/>
          <w:szCs w:val="28"/>
        </w:rPr>
      </w:pPr>
    </w:p>
    <w:p w14:paraId="0B201B6B" w14:textId="77777777" w:rsidR="00880D07" w:rsidRPr="00426B31" w:rsidRDefault="00BD28C9">
      <w:pPr>
        <w:pStyle w:val="Body"/>
        <w:rPr>
          <w:rFonts w:ascii="Trebuchet MS" w:hAnsi="Trebuchet MS"/>
          <w:b/>
          <w:sz w:val="28"/>
          <w:szCs w:val="28"/>
        </w:rPr>
      </w:pPr>
      <w:r w:rsidRPr="0004396C">
        <w:rPr>
          <w:rFonts w:ascii="Trebuchet MS" w:hAnsi="Trebuchet MS"/>
          <w:b/>
          <w:sz w:val="28"/>
          <w:szCs w:val="28"/>
        </w:rPr>
        <w:t>P</w:t>
      </w:r>
      <w:r w:rsidR="0004396C" w:rsidRPr="0004396C">
        <w:rPr>
          <w:rFonts w:ascii="Trebuchet MS" w:hAnsi="Trebuchet MS"/>
          <w:b/>
          <w:sz w:val="28"/>
          <w:szCs w:val="28"/>
        </w:rPr>
        <w:t>eople:</w:t>
      </w:r>
      <w:r w:rsidR="0004396C">
        <w:rPr>
          <w:rFonts w:ascii="Trebuchet MS" w:hAnsi="Trebuchet MS"/>
          <w:sz w:val="28"/>
          <w:szCs w:val="28"/>
        </w:rPr>
        <w:t xml:space="preserve"> </w:t>
      </w:r>
      <w:r w:rsidRPr="00426B31">
        <w:rPr>
          <w:rFonts w:ascii="Trebuchet MS" w:hAnsi="Trebuchet MS"/>
          <w:b/>
          <w:sz w:val="28"/>
          <w:szCs w:val="28"/>
        </w:rPr>
        <w:t xml:space="preserve">Let us not rush to offer a band-aid, when the gaping wound requires surgery and complete reconstruction. </w:t>
      </w:r>
    </w:p>
    <w:p w14:paraId="69C883B4" w14:textId="77777777" w:rsidR="00880D07" w:rsidRPr="0004396C" w:rsidRDefault="00880D07">
      <w:pPr>
        <w:pStyle w:val="Body"/>
        <w:rPr>
          <w:rFonts w:ascii="Trebuchet MS" w:hAnsi="Trebuchet MS"/>
          <w:sz w:val="28"/>
          <w:szCs w:val="28"/>
        </w:rPr>
      </w:pPr>
    </w:p>
    <w:p w14:paraId="4C717432" w14:textId="77777777" w:rsidR="00880D07" w:rsidRPr="0004396C" w:rsidRDefault="0004396C">
      <w:pPr>
        <w:pStyle w:val="Body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L:  </w:t>
      </w:r>
      <w:r w:rsidR="00BD28C9" w:rsidRPr="0004396C">
        <w:rPr>
          <w:rFonts w:ascii="Trebuchet MS" w:hAnsi="Trebuchet MS"/>
          <w:sz w:val="28"/>
          <w:szCs w:val="28"/>
        </w:rPr>
        <w:t xml:space="preserve">Let us not value property over people; let us not protect material objects while human lives hang in the balance. </w:t>
      </w:r>
    </w:p>
    <w:p w14:paraId="378379E8" w14:textId="77777777" w:rsidR="00880D07" w:rsidRPr="0004396C" w:rsidRDefault="00880D07">
      <w:pPr>
        <w:pStyle w:val="Body"/>
        <w:rPr>
          <w:rFonts w:ascii="Trebuchet MS" w:hAnsi="Trebuchet MS"/>
          <w:sz w:val="28"/>
          <w:szCs w:val="28"/>
        </w:rPr>
      </w:pPr>
    </w:p>
    <w:p w14:paraId="49E887A8" w14:textId="77777777" w:rsidR="00880D07" w:rsidRPr="00426B31" w:rsidRDefault="0004396C">
      <w:pPr>
        <w:pStyle w:val="Body"/>
        <w:rPr>
          <w:rFonts w:ascii="Trebuchet MS" w:hAnsi="Trebuchet MS"/>
          <w:b/>
          <w:sz w:val="28"/>
          <w:szCs w:val="28"/>
        </w:rPr>
      </w:pPr>
      <w:r w:rsidRPr="00426B31">
        <w:rPr>
          <w:rFonts w:ascii="Trebuchet MS" w:hAnsi="Trebuchet MS"/>
          <w:b/>
          <w:sz w:val="28"/>
          <w:szCs w:val="28"/>
        </w:rPr>
        <w:t xml:space="preserve">P:  </w:t>
      </w:r>
      <w:r w:rsidR="00BD28C9" w:rsidRPr="00426B31">
        <w:rPr>
          <w:rFonts w:ascii="Trebuchet MS" w:hAnsi="Trebuchet MS"/>
          <w:b/>
          <w:sz w:val="28"/>
          <w:szCs w:val="28"/>
        </w:rPr>
        <w:t xml:space="preserve">Let us not value a false peace over a righteous justice. </w:t>
      </w:r>
    </w:p>
    <w:p w14:paraId="78A911B8" w14:textId="77777777" w:rsidR="00880D07" w:rsidRPr="0004396C" w:rsidRDefault="00880D07">
      <w:pPr>
        <w:pStyle w:val="Body"/>
        <w:rPr>
          <w:rFonts w:ascii="Trebuchet MS" w:hAnsi="Trebuchet MS"/>
          <w:sz w:val="28"/>
          <w:szCs w:val="28"/>
        </w:rPr>
      </w:pPr>
    </w:p>
    <w:p w14:paraId="0919A9F2" w14:textId="77777777" w:rsidR="00880D07" w:rsidRPr="0004396C" w:rsidRDefault="0004396C">
      <w:pPr>
        <w:pStyle w:val="Body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L:  </w:t>
      </w:r>
      <w:r w:rsidR="00BD28C9" w:rsidRPr="0004396C">
        <w:rPr>
          <w:rFonts w:ascii="Trebuchet MS" w:hAnsi="Trebuchet MS"/>
          <w:sz w:val="28"/>
          <w:szCs w:val="28"/>
        </w:rPr>
        <w:t xml:space="preserve">Let us mourn black and brown men and women, those killed extrajudicially every 28 hours.  </w:t>
      </w:r>
    </w:p>
    <w:p w14:paraId="3899642F" w14:textId="77777777" w:rsidR="00880D07" w:rsidRPr="0004396C" w:rsidRDefault="00880D07">
      <w:pPr>
        <w:pStyle w:val="Body"/>
        <w:rPr>
          <w:rFonts w:ascii="Trebuchet MS" w:hAnsi="Trebuchet MS"/>
          <w:sz w:val="28"/>
          <w:szCs w:val="28"/>
        </w:rPr>
      </w:pPr>
    </w:p>
    <w:p w14:paraId="6FA52C8C" w14:textId="77777777" w:rsidR="00880D07" w:rsidRPr="00426B31" w:rsidRDefault="0004396C">
      <w:pPr>
        <w:pStyle w:val="Body"/>
        <w:rPr>
          <w:rFonts w:ascii="Trebuchet MS" w:hAnsi="Trebuchet MS"/>
          <w:b/>
          <w:sz w:val="28"/>
          <w:szCs w:val="28"/>
        </w:rPr>
      </w:pPr>
      <w:r w:rsidRPr="00426B31">
        <w:rPr>
          <w:rFonts w:ascii="Trebuchet MS" w:hAnsi="Trebuchet MS"/>
          <w:b/>
          <w:sz w:val="28"/>
          <w:szCs w:val="28"/>
        </w:rPr>
        <w:t xml:space="preserve">P: </w:t>
      </w:r>
      <w:r w:rsidR="00BD28C9" w:rsidRPr="00426B31">
        <w:rPr>
          <w:rFonts w:ascii="Trebuchet MS" w:hAnsi="Trebuchet MS"/>
          <w:b/>
          <w:sz w:val="28"/>
          <w:szCs w:val="28"/>
        </w:rPr>
        <w:t xml:space="preserve"> Let us lament the loss of a teenager, dead at the hands of a police officer who described him as a demon.  </w:t>
      </w:r>
    </w:p>
    <w:p w14:paraId="2EAAF005" w14:textId="77777777" w:rsidR="00880D07" w:rsidRPr="0004396C" w:rsidRDefault="00880D07">
      <w:pPr>
        <w:pStyle w:val="Body"/>
        <w:rPr>
          <w:rFonts w:ascii="Trebuchet MS" w:hAnsi="Trebuchet MS"/>
          <w:sz w:val="28"/>
          <w:szCs w:val="28"/>
        </w:rPr>
      </w:pPr>
    </w:p>
    <w:p w14:paraId="6EC6BEB7" w14:textId="77777777" w:rsidR="00880D07" w:rsidRPr="0004396C" w:rsidRDefault="0004396C">
      <w:pPr>
        <w:pStyle w:val="Body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L:  </w:t>
      </w:r>
      <w:r w:rsidR="00BD28C9" w:rsidRPr="0004396C">
        <w:rPr>
          <w:rFonts w:ascii="Trebuchet MS" w:hAnsi="Trebuchet MS"/>
          <w:sz w:val="28"/>
          <w:szCs w:val="28"/>
        </w:rPr>
        <w:t xml:space="preserve">Let us weep at a criminal justice system, which is neither blind nor just. </w:t>
      </w:r>
    </w:p>
    <w:p w14:paraId="598F5695" w14:textId="77777777" w:rsidR="00880D07" w:rsidRPr="0004396C" w:rsidRDefault="00880D07">
      <w:pPr>
        <w:pStyle w:val="Body"/>
        <w:rPr>
          <w:rFonts w:ascii="Trebuchet MS" w:hAnsi="Trebuchet MS"/>
          <w:sz w:val="28"/>
          <w:szCs w:val="28"/>
        </w:rPr>
      </w:pPr>
    </w:p>
    <w:p w14:paraId="6AF985BE" w14:textId="77777777" w:rsidR="00880D07" w:rsidRPr="00426B31" w:rsidRDefault="0004396C">
      <w:pPr>
        <w:pStyle w:val="Body"/>
        <w:rPr>
          <w:rFonts w:ascii="Trebuchet MS" w:hAnsi="Trebuchet MS"/>
          <w:b/>
          <w:sz w:val="28"/>
          <w:szCs w:val="28"/>
        </w:rPr>
      </w:pPr>
      <w:r w:rsidRPr="00426B31">
        <w:rPr>
          <w:rFonts w:ascii="Trebuchet MS" w:hAnsi="Trebuchet MS"/>
          <w:b/>
          <w:sz w:val="28"/>
          <w:szCs w:val="28"/>
        </w:rPr>
        <w:t xml:space="preserve">P:  </w:t>
      </w:r>
      <w:r w:rsidR="00BD28C9" w:rsidRPr="00426B31">
        <w:rPr>
          <w:rFonts w:ascii="Trebuchet MS" w:hAnsi="Trebuchet MS"/>
          <w:b/>
          <w:sz w:val="28"/>
          <w:szCs w:val="28"/>
        </w:rPr>
        <w:t>Let us call for the mourning men and the wailing women, those willing to rend their garments of privilege and ease, and sit in the ashes of this nation</w:t>
      </w:r>
      <w:r w:rsidR="00BD28C9" w:rsidRPr="00426B31">
        <w:rPr>
          <w:rFonts w:ascii="Trebuchet MS" w:hAnsi="Trebuchet MS"/>
          <w:b/>
          <w:sz w:val="28"/>
          <w:szCs w:val="28"/>
          <w:lang w:val="fr-FR"/>
        </w:rPr>
        <w:t>’</w:t>
      </w:r>
      <w:r w:rsidR="00BD28C9" w:rsidRPr="00426B31">
        <w:rPr>
          <w:rFonts w:ascii="Trebuchet MS" w:hAnsi="Trebuchet MS"/>
          <w:b/>
          <w:sz w:val="28"/>
          <w:szCs w:val="28"/>
        </w:rPr>
        <w:t xml:space="preserve">s original sin.  </w:t>
      </w:r>
    </w:p>
    <w:p w14:paraId="018CAE48" w14:textId="77777777" w:rsidR="00880D07" w:rsidRPr="0004396C" w:rsidRDefault="00880D07">
      <w:pPr>
        <w:pStyle w:val="Body"/>
        <w:rPr>
          <w:rFonts w:ascii="Trebuchet MS" w:hAnsi="Trebuchet MS"/>
          <w:sz w:val="28"/>
          <w:szCs w:val="28"/>
        </w:rPr>
      </w:pPr>
    </w:p>
    <w:p w14:paraId="0D06B522" w14:textId="77777777" w:rsidR="00880D07" w:rsidRPr="0004396C" w:rsidRDefault="00BD28C9">
      <w:pPr>
        <w:pStyle w:val="Body"/>
        <w:rPr>
          <w:rFonts w:ascii="Trebuchet MS" w:hAnsi="Trebuchet MS"/>
          <w:sz w:val="28"/>
          <w:szCs w:val="28"/>
        </w:rPr>
      </w:pPr>
      <w:r w:rsidRPr="0004396C">
        <w:rPr>
          <w:rFonts w:ascii="Trebuchet MS" w:hAnsi="Trebuchet MS"/>
          <w:sz w:val="28"/>
          <w:szCs w:val="28"/>
        </w:rPr>
        <w:lastRenderedPageBreak/>
        <w:t xml:space="preserve">L: </w:t>
      </w:r>
      <w:r w:rsidR="0004396C">
        <w:rPr>
          <w:rFonts w:ascii="Trebuchet MS" w:hAnsi="Trebuchet MS"/>
          <w:sz w:val="28"/>
          <w:szCs w:val="28"/>
        </w:rPr>
        <w:t xml:space="preserve"> </w:t>
      </w:r>
      <w:r w:rsidRPr="0004396C">
        <w:rPr>
          <w:rFonts w:ascii="Trebuchet MS" w:hAnsi="Trebuchet MS"/>
          <w:sz w:val="28"/>
          <w:szCs w:val="28"/>
        </w:rPr>
        <w:t xml:space="preserve">Let us be silent when we don't know what to say.  </w:t>
      </w:r>
    </w:p>
    <w:p w14:paraId="555F9CF0" w14:textId="77777777" w:rsidR="00880D07" w:rsidRPr="0004396C" w:rsidRDefault="00880D07">
      <w:pPr>
        <w:pStyle w:val="Body"/>
        <w:rPr>
          <w:rFonts w:ascii="Trebuchet MS" w:hAnsi="Trebuchet MS"/>
          <w:sz w:val="28"/>
          <w:szCs w:val="28"/>
        </w:rPr>
      </w:pPr>
    </w:p>
    <w:p w14:paraId="50148262" w14:textId="77777777" w:rsidR="00880D07" w:rsidRPr="00426B31" w:rsidRDefault="0004396C">
      <w:pPr>
        <w:pStyle w:val="Body"/>
        <w:rPr>
          <w:rFonts w:ascii="Trebuchet MS" w:hAnsi="Trebuchet MS"/>
          <w:b/>
          <w:sz w:val="28"/>
          <w:szCs w:val="28"/>
        </w:rPr>
      </w:pPr>
      <w:r w:rsidRPr="00426B31">
        <w:rPr>
          <w:rFonts w:ascii="Trebuchet MS" w:hAnsi="Trebuchet MS"/>
          <w:b/>
          <w:sz w:val="28"/>
          <w:szCs w:val="28"/>
        </w:rPr>
        <w:t xml:space="preserve">P:  </w:t>
      </w:r>
      <w:r w:rsidR="00BD28C9" w:rsidRPr="00426B31">
        <w:rPr>
          <w:rFonts w:ascii="Trebuchet MS" w:hAnsi="Trebuchet MS"/>
          <w:b/>
          <w:sz w:val="28"/>
          <w:szCs w:val="28"/>
        </w:rPr>
        <w:t xml:space="preserve">Let us be humble and listen to the pain, rage and grief pouring from the lips of our neighbors and friends. </w:t>
      </w:r>
    </w:p>
    <w:p w14:paraId="3DDACE02" w14:textId="77777777" w:rsidR="00880D07" w:rsidRPr="0004396C" w:rsidRDefault="00880D07">
      <w:pPr>
        <w:pStyle w:val="Body"/>
        <w:rPr>
          <w:rFonts w:ascii="Trebuchet MS" w:hAnsi="Trebuchet MS"/>
          <w:sz w:val="28"/>
          <w:szCs w:val="28"/>
        </w:rPr>
      </w:pPr>
    </w:p>
    <w:p w14:paraId="0E1DE57E" w14:textId="77777777" w:rsidR="00880D07" w:rsidRPr="0004396C" w:rsidRDefault="0004396C">
      <w:pPr>
        <w:pStyle w:val="Body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L:  </w:t>
      </w:r>
      <w:r w:rsidR="00BD28C9" w:rsidRPr="0004396C">
        <w:rPr>
          <w:rFonts w:ascii="Trebuchet MS" w:hAnsi="Trebuchet MS"/>
          <w:sz w:val="28"/>
          <w:szCs w:val="28"/>
        </w:rPr>
        <w:t xml:space="preserve">Let us decrease, so that our brothers and sisters who live on the underside of history may increase. </w:t>
      </w:r>
    </w:p>
    <w:p w14:paraId="2BF9C02E" w14:textId="77777777" w:rsidR="00880D07" w:rsidRPr="0004396C" w:rsidRDefault="00880D07">
      <w:pPr>
        <w:pStyle w:val="Body"/>
        <w:rPr>
          <w:rFonts w:ascii="Trebuchet MS" w:hAnsi="Trebuchet MS"/>
          <w:sz w:val="28"/>
          <w:szCs w:val="28"/>
        </w:rPr>
      </w:pPr>
    </w:p>
    <w:p w14:paraId="274E8166" w14:textId="77777777" w:rsidR="00880D07" w:rsidRPr="00426B31" w:rsidRDefault="0004396C">
      <w:pPr>
        <w:pStyle w:val="Body"/>
        <w:rPr>
          <w:rFonts w:ascii="Trebuchet MS" w:hAnsi="Trebuchet MS"/>
          <w:b/>
          <w:sz w:val="28"/>
          <w:szCs w:val="28"/>
        </w:rPr>
      </w:pPr>
      <w:r w:rsidRPr="00426B31">
        <w:rPr>
          <w:rFonts w:ascii="Trebuchet MS" w:hAnsi="Trebuchet MS"/>
          <w:b/>
          <w:sz w:val="28"/>
          <w:szCs w:val="28"/>
        </w:rPr>
        <w:t xml:space="preserve">P:  </w:t>
      </w:r>
      <w:r w:rsidR="00BD28C9" w:rsidRPr="00426B31">
        <w:rPr>
          <w:rFonts w:ascii="Trebuchet MS" w:hAnsi="Trebuchet MS"/>
          <w:b/>
          <w:sz w:val="28"/>
          <w:szCs w:val="28"/>
        </w:rPr>
        <w:t>Let us pray with our eyes open and our feet firmly planted on the ground</w:t>
      </w:r>
    </w:p>
    <w:p w14:paraId="09C6F3FC" w14:textId="77777777" w:rsidR="00880D07" w:rsidRPr="0004396C" w:rsidRDefault="00880D07">
      <w:pPr>
        <w:pStyle w:val="Body"/>
        <w:rPr>
          <w:rFonts w:ascii="Trebuchet MS" w:hAnsi="Trebuchet MS"/>
          <w:sz w:val="28"/>
          <w:szCs w:val="28"/>
        </w:rPr>
      </w:pPr>
    </w:p>
    <w:p w14:paraId="308ABA6D" w14:textId="77777777" w:rsidR="00880D07" w:rsidRPr="0004396C" w:rsidRDefault="0004396C">
      <w:pPr>
        <w:pStyle w:val="Body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L:  </w:t>
      </w:r>
      <w:r w:rsidR="00BD28C9" w:rsidRPr="0004396C">
        <w:rPr>
          <w:rFonts w:ascii="Trebuchet MS" w:hAnsi="Trebuchet MS"/>
          <w:sz w:val="28"/>
          <w:szCs w:val="28"/>
        </w:rPr>
        <w:t xml:space="preserve">Let us listen to the shattering glass and let us smell the purifying fires, for it is the language of the unheard. </w:t>
      </w:r>
    </w:p>
    <w:p w14:paraId="551EC40F" w14:textId="77777777" w:rsidR="00880D07" w:rsidRPr="0004396C" w:rsidRDefault="00880D07">
      <w:pPr>
        <w:pStyle w:val="Body"/>
        <w:rPr>
          <w:rFonts w:ascii="Trebuchet MS" w:hAnsi="Trebuchet MS"/>
          <w:sz w:val="28"/>
          <w:szCs w:val="28"/>
        </w:rPr>
      </w:pPr>
    </w:p>
    <w:p w14:paraId="185452D6" w14:textId="77777777" w:rsidR="00880D07" w:rsidRPr="00426B31" w:rsidRDefault="0004396C">
      <w:pPr>
        <w:pStyle w:val="Body"/>
        <w:rPr>
          <w:rFonts w:ascii="Trebuchet MS" w:hAnsi="Trebuchet MS"/>
          <w:b/>
          <w:sz w:val="28"/>
          <w:szCs w:val="28"/>
        </w:rPr>
      </w:pPr>
      <w:r w:rsidRPr="00426B31">
        <w:rPr>
          <w:rFonts w:ascii="Trebuchet MS" w:hAnsi="Trebuchet MS"/>
          <w:b/>
          <w:sz w:val="28"/>
          <w:szCs w:val="28"/>
        </w:rPr>
        <w:t xml:space="preserve">ALL:  </w:t>
      </w:r>
      <w:r w:rsidRPr="00D725FA">
        <w:rPr>
          <w:rFonts w:ascii="Trebuchet MS" w:hAnsi="Trebuchet MS"/>
          <w:b/>
          <w:sz w:val="28"/>
          <w:szCs w:val="28"/>
        </w:rPr>
        <w:t>God, in your mercy …</w:t>
      </w:r>
    </w:p>
    <w:p w14:paraId="75FA97FB" w14:textId="77777777" w:rsidR="00880D07" w:rsidRPr="00426B31" w:rsidRDefault="00BD28C9" w:rsidP="00426B31">
      <w:pPr>
        <w:pStyle w:val="Body"/>
        <w:ind w:left="720"/>
        <w:rPr>
          <w:rFonts w:ascii="Trebuchet MS" w:hAnsi="Trebuchet MS"/>
          <w:b/>
          <w:sz w:val="28"/>
          <w:szCs w:val="28"/>
        </w:rPr>
      </w:pPr>
      <w:r w:rsidRPr="00426B31">
        <w:rPr>
          <w:rFonts w:ascii="Trebuchet MS" w:hAnsi="Trebuchet MS"/>
          <w:b/>
          <w:sz w:val="28"/>
          <w:szCs w:val="28"/>
        </w:rPr>
        <w:t xml:space="preserve">Show me my own complicity in injustice. </w:t>
      </w:r>
    </w:p>
    <w:p w14:paraId="29A579E3" w14:textId="77777777" w:rsidR="00880D07" w:rsidRPr="00426B31" w:rsidRDefault="00BD28C9" w:rsidP="00426B31">
      <w:pPr>
        <w:pStyle w:val="Body"/>
        <w:ind w:left="720"/>
        <w:rPr>
          <w:rFonts w:ascii="Trebuchet MS" w:hAnsi="Trebuchet MS"/>
          <w:b/>
          <w:sz w:val="28"/>
          <w:szCs w:val="28"/>
        </w:rPr>
      </w:pPr>
      <w:r w:rsidRPr="00426B31">
        <w:rPr>
          <w:rFonts w:ascii="Trebuchet MS" w:hAnsi="Trebuchet MS"/>
          <w:b/>
          <w:sz w:val="28"/>
          <w:szCs w:val="28"/>
        </w:rPr>
        <w:t xml:space="preserve">Convict me for my indifference. </w:t>
      </w:r>
    </w:p>
    <w:p w14:paraId="4C41BD20" w14:textId="77777777" w:rsidR="00880D07" w:rsidRPr="00426B31" w:rsidRDefault="00BD28C9" w:rsidP="00426B31">
      <w:pPr>
        <w:pStyle w:val="Body"/>
        <w:ind w:left="720"/>
        <w:rPr>
          <w:rFonts w:ascii="Trebuchet MS" w:hAnsi="Trebuchet MS"/>
          <w:b/>
          <w:sz w:val="28"/>
          <w:szCs w:val="28"/>
        </w:rPr>
      </w:pPr>
      <w:r w:rsidRPr="00426B31">
        <w:rPr>
          <w:rFonts w:ascii="Trebuchet MS" w:hAnsi="Trebuchet MS"/>
          <w:b/>
          <w:sz w:val="28"/>
          <w:szCs w:val="28"/>
        </w:rPr>
        <w:t xml:space="preserve">Forgive me when I have remained silent. </w:t>
      </w:r>
    </w:p>
    <w:p w14:paraId="11014F4B" w14:textId="77777777" w:rsidR="00880D07" w:rsidRPr="00426B31" w:rsidRDefault="00BD28C9" w:rsidP="00426B31">
      <w:pPr>
        <w:pStyle w:val="Body"/>
        <w:ind w:left="720"/>
        <w:rPr>
          <w:rFonts w:ascii="Trebuchet MS" w:hAnsi="Trebuchet MS"/>
          <w:b/>
          <w:sz w:val="28"/>
          <w:szCs w:val="28"/>
        </w:rPr>
      </w:pPr>
      <w:r w:rsidRPr="00426B31">
        <w:rPr>
          <w:rFonts w:ascii="Trebuchet MS" w:hAnsi="Trebuchet MS"/>
          <w:b/>
          <w:sz w:val="28"/>
          <w:szCs w:val="28"/>
        </w:rPr>
        <w:t xml:space="preserve">Equip me with a zeal for righteousness. </w:t>
      </w:r>
    </w:p>
    <w:p w14:paraId="7A4B9B7A" w14:textId="77777777" w:rsidR="00880D07" w:rsidRPr="00426B31" w:rsidRDefault="00BD28C9" w:rsidP="00426B31">
      <w:pPr>
        <w:pStyle w:val="Body"/>
        <w:ind w:left="720"/>
        <w:rPr>
          <w:rFonts w:ascii="Trebuchet MS" w:hAnsi="Trebuchet MS"/>
          <w:b/>
          <w:sz w:val="28"/>
          <w:szCs w:val="28"/>
        </w:rPr>
      </w:pPr>
      <w:r w:rsidRPr="00426B31">
        <w:rPr>
          <w:rFonts w:ascii="Trebuchet MS" w:hAnsi="Trebuchet MS"/>
          <w:b/>
          <w:sz w:val="28"/>
          <w:szCs w:val="28"/>
        </w:rPr>
        <w:t xml:space="preserve">Never let me grow accustomed or acclimated to unrighteousness. </w:t>
      </w:r>
    </w:p>
    <w:p w14:paraId="4198901B" w14:textId="77777777" w:rsidR="00880D07" w:rsidRPr="00426B31" w:rsidRDefault="00BD28C9" w:rsidP="00426B31">
      <w:pPr>
        <w:pStyle w:val="Body"/>
        <w:ind w:left="720"/>
        <w:rPr>
          <w:rFonts w:ascii="Trebuchet MS" w:hAnsi="Trebuchet MS"/>
          <w:b/>
          <w:sz w:val="28"/>
          <w:szCs w:val="28"/>
        </w:rPr>
      </w:pPr>
      <w:r w:rsidRPr="00426B31">
        <w:rPr>
          <w:rFonts w:ascii="Trebuchet MS" w:hAnsi="Trebuchet MS"/>
          <w:b/>
          <w:sz w:val="28"/>
          <w:szCs w:val="28"/>
        </w:rPr>
        <w:t>AMEN.</w:t>
      </w:r>
    </w:p>
    <w:p w14:paraId="14DD2E28" w14:textId="77777777" w:rsidR="00880D07" w:rsidRPr="0004396C" w:rsidRDefault="00880D07">
      <w:pPr>
        <w:pStyle w:val="Body"/>
        <w:rPr>
          <w:rFonts w:ascii="Trebuchet MS" w:hAnsi="Trebuchet MS"/>
          <w:sz w:val="28"/>
          <w:szCs w:val="28"/>
        </w:rPr>
      </w:pPr>
    </w:p>
    <w:p w14:paraId="04407FEA" w14:textId="77777777" w:rsidR="00D725FA" w:rsidRDefault="00BD28C9" w:rsidP="00426B31">
      <w:pPr>
        <w:pStyle w:val="Body"/>
        <w:jc w:val="right"/>
        <w:rPr>
          <w:rFonts w:ascii="Trebuchet MS" w:hAnsi="Trebuchet MS"/>
        </w:rPr>
      </w:pPr>
      <w:r w:rsidRPr="00426B31">
        <w:rPr>
          <w:rFonts w:ascii="Trebuchet MS" w:hAnsi="Trebuchet MS"/>
        </w:rPr>
        <w:t xml:space="preserve">© 2014 Yolanda Pierce </w:t>
      </w:r>
      <w:hyperlink r:id="rId8" w:history="1">
        <w:r w:rsidR="00D725FA" w:rsidRPr="00876052">
          <w:rPr>
            <w:rStyle w:val="Hyperlink"/>
            <w:rFonts w:ascii="Trebuchet MS" w:hAnsi="Trebuchet MS"/>
            <w:color w:val="auto"/>
            <w:u w:val="none"/>
          </w:rPr>
          <w:t>http://yolandapierce.blogspot.com/2014/11/</w:t>
        </w:r>
      </w:hyperlink>
    </w:p>
    <w:p w14:paraId="3977DD25" w14:textId="77777777" w:rsidR="00880D07" w:rsidRPr="00426B31" w:rsidRDefault="00BD28C9" w:rsidP="00426B31">
      <w:pPr>
        <w:pStyle w:val="Body"/>
        <w:jc w:val="right"/>
        <w:rPr>
          <w:rFonts w:ascii="Trebuchet MS" w:hAnsi="Trebuchet MS"/>
        </w:rPr>
      </w:pPr>
      <w:r w:rsidRPr="00426B31">
        <w:rPr>
          <w:rFonts w:ascii="Trebuchet MS" w:hAnsi="Trebuchet MS"/>
        </w:rPr>
        <w:t xml:space="preserve">a-litany-for-those-who-arent-ready-for.html  </w:t>
      </w:r>
    </w:p>
    <w:p w14:paraId="466BA391" w14:textId="77777777" w:rsidR="00880D07" w:rsidRPr="00426B31" w:rsidRDefault="00880D07">
      <w:pPr>
        <w:pStyle w:val="Body"/>
        <w:rPr>
          <w:rFonts w:ascii="Trebuchet MS" w:hAnsi="Trebuchet MS"/>
          <w:b/>
          <w:i/>
          <w:sz w:val="28"/>
          <w:szCs w:val="28"/>
        </w:rPr>
      </w:pPr>
    </w:p>
    <w:p w14:paraId="2A6EC453" w14:textId="77777777" w:rsidR="00D517A1" w:rsidRDefault="00D517A1">
      <w:pPr>
        <w:pStyle w:val="Body"/>
        <w:rPr>
          <w:rFonts w:ascii="Trebuchet MS" w:hAnsi="Trebuchet MS"/>
          <w:sz w:val="28"/>
          <w:szCs w:val="28"/>
        </w:rPr>
      </w:pPr>
    </w:p>
    <w:p w14:paraId="766E650A" w14:textId="77777777" w:rsidR="00D517A1" w:rsidRPr="00A903A8" w:rsidRDefault="00D517A1" w:rsidP="00A903A8">
      <w:pPr>
        <w:rPr>
          <w:rFonts w:ascii="Trebuchet MS" w:hAnsi="Trebuchet MS" w:cs="Arial Unicode MS"/>
          <w:color w:val="000000"/>
          <w:sz w:val="28"/>
          <w:szCs w:val="28"/>
        </w:rPr>
      </w:pPr>
      <w:r w:rsidRPr="00D517A1">
        <w:rPr>
          <w:rFonts w:ascii="Trebuchet MS" w:hAnsi="Trebuchet MS"/>
          <w:b/>
          <w:i/>
          <w:sz w:val="28"/>
          <w:szCs w:val="28"/>
        </w:rPr>
        <w:t>Sending Forth</w:t>
      </w:r>
    </w:p>
    <w:p w14:paraId="04271604" w14:textId="77777777" w:rsidR="00A715A7" w:rsidRPr="00000DFE" w:rsidRDefault="00A715A7" w:rsidP="00A715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rebuchet MS" w:eastAsia="Times New Roman" w:hAnsi="Trebuchet MS"/>
          <w:sz w:val="28"/>
          <w:szCs w:val="28"/>
          <w:bdr w:val="none" w:sz="0" w:space="0" w:color="auto"/>
        </w:rPr>
      </w:pPr>
      <w:r w:rsidRPr="00000DFE">
        <w:rPr>
          <w:rFonts w:ascii="Trebuchet MS" w:eastAsia="Times New Roman" w:hAnsi="Trebuchet MS"/>
          <w:sz w:val="28"/>
          <w:szCs w:val="28"/>
          <w:bdr w:val="none" w:sz="0" w:space="0" w:color="auto"/>
        </w:rPr>
        <w:t xml:space="preserve">Go forth into this world with your heart wide open to recognize the wonder and beauty of each person you meet. </w:t>
      </w:r>
    </w:p>
    <w:p w14:paraId="6A8441C9" w14:textId="77777777" w:rsidR="00000DFE" w:rsidRDefault="00000DFE" w:rsidP="00000D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Trebuchet MS" w:eastAsia="Times New Roman" w:hAnsi="Trebuchet MS"/>
          <w:b/>
          <w:sz w:val="28"/>
          <w:szCs w:val="28"/>
          <w:bdr w:val="none" w:sz="0" w:space="0" w:color="auto"/>
        </w:rPr>
      </w:pPr>
      <w:r>
        <w:rPr>
          <w:rFonts w:ascii="Trebuchet MS" w:eastAsia="Times New Roman" w:hAnsi="Trebuchet MS"/>
          <w:b/>
          <w:sz w:val="28"/>
          <w:szCs w:val="28"/>
          <w:bdr w:val="none" w:sz="0" w:space="0" w:color="auto"/>
        </w:rPr>
        <w:t xml:space="preserve">We go ready </w:t>
      </w:r>
      <w:r w:rsidR="00A715A7" w:rsidRPr="00000DFE">
        <w:rPr>
          <w:rFonts w:ascii="Trebuchet MS" w:eastAsia="Times New Roman" w:hAnsi="Trebuchet MS"/>
          <w:b/>
          <w:sz w:val="28"/>
          <w:szCs w:val="28"/>
          <w:bdr w:val="none" w:sz="0" w:space="0" w:color="auto"/>
        </w:rPr>
        <w:t xml:space="preserve">to accept the wholeness of each person -- color, size, language, gender expression, sexuality, and all other wondrous forms of diversity. </w:t>
      </w:r>
    </w:p>
    <w:p w14:paraId="6EDCADE8" w14:textId="77777777" w:rsidR="00A715A7" w:rsidRPr="00000DFE" w:rsidRDefault="00A715A7" w:rsidP="00000D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rebuchet MS" w:eastAsia="Times New Roman" w:hAnsi="Trebuchet MS"/>
          <w:b/>
          <w:sz w:val="28"/>
          <w:szCs w:val="28"/>
          <w:bdr w:val="none" w:sz="0" w:space="0" w:color="auto"/>
        </w:rPr>
      </w:pPr>
      <w:r w:rsidRPr="00000DFE">
        <w:rPr>
          <w:rFonts w:ascii="Trebuchet MS" w:eastAsia="Times New Roman" w:hAnsi="Trebuchet MS"/>
          <w:sz w:val="28"/>
          <w:szCs w:val="28"/>
          <w:bdr w:val="none" w:sz="0" w:space="0" w:color="auto"/>
        </w:rPr>
        <w:t xml:space="preserve">Go forth prepared to recognize your own privilege and then to leverage it to dismantle racism. </w:t>
      </w:r>
    </w:p>
    <w:p w14:paraId="2308A115" w14:textId="77777777" w:rsidR="00000DFE" w:rsidRDefault="00A715A7" w:rsidP="00000D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Trebuchet MS" w:eastAsia="Times New Roman" w:hAnsi="Trebuchet MS"/>
          <w:b/>
          <w:sz w:val="28"/>
          <w:szCs w:val="28"/>
          <w:bdr w:val="none" w:sz="0" w:space="0" w:color="auto"/>
        </w:rPr>
      </w:pPr>
      <w:r w:rsidRPr="00000DFE">
        <w:rPr>
          <w:rFonts w:ascii="Trebuchet MS" w:eastAsia="Times New Roman" w:hAnsi="Trebuchet MS"/>
          <w:b/>
          <w:sz w:val="28"/>
          <w:szCs w:val="28"/>
          <w:bdr w:val="none" w:sz="0" w:space="0" w:color="auto"/>
        </w:rPr>
        <w:t xml:space="preserve">We go prepared to do the hard work of dismantling racism. We will not give up. We will make mistakes. We will listen to people of color. </w:t>
      </w:r>
    </w:p>
    <w:p w14:paraId="1D186997" w14:textId="77777777" w:rsidR="00000DFE" w:rsidRDefault="00A715A7" w:rsidP="00A715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rebuchet MS" w:eastAsia="Times New Roman" w:hAnsi="Trebuchet MS"/>
          <w:b/>
          <w:sz w:val="28"/>
          <w:szCs w:val="28"/>
          <w:bdr w:val="none" w:sz="0" w:space="0" w:color="auto"/>
        </w:rPr>
      </w:pPr>
      <w:r w:rsidRPr="00000DFE">
        <w:rPr>
          <w:rFonts w:ascii="Trebuchet MS" w:eastAsia="Times New Roman" w:hAnsi="Trebuchet MS"/>
          <w:sz w:val="28"/>
          <w:szCs w:val="28"/>
          <w:bdr w:val="none" w:sz="0" w:space="0" w:color="auto"/>
        </w:rPr>
        <w:t xml:space="preserve">Go forth and remember, "Black Lives Matter." </w:t>
      </w:r>
    </w:p>
    <w:p w14:paraId="4C9779DB" w14:textId="77777777" w:rsidR="00A715A7" w:rsidRPr="00000DFE" w:rsidRDefault="00A715A7" w:rsidP="00000D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Trebuchet MS" w:eastAsia="Times New Roman" w:hAnsi="Trebuchet MS"/>
          <w:b/>
          <w:sz w:val="28"/>
          <w:szCs w:val="28"/>
          <w:bdr w:val="none" w:sz="0" w:space="0" w:color="auto"/>
        </w:rPr>
      </w:pPr>
      <w:r w:rsidRPr="00000DFE">
        <w:rPr>
          <w:rFonts w:ascii="Trebuchet MS" w:eastAsia="Times New Roman" w:hAnsi="Trebuchet MS"/>
          <w:b/>
          <w:sz w:val="28"/>
          <w:szCs w:val="28"/>
          <w:bdr w:val="none" w:sz="0" w:space="0" w:color="auto"/>
        </w:rPr>
        <w:t xml:space="preserve">Black Lives Matter! </w:t>
      </w:r>
    </w:p>
    <w:p w14:paraId="6A2AA2A5" w14:textId="77777777" w:rsidR="00A715A7" w:rsidRPr="00411C17" w:rsidRDefault="00411C17" w:rsidP="00411C17">
      <w:pPr>
        <w:pStyle w:val="Body"/>
        <w:jc w:val="right"/>
        <w:rPr>
          <w:rFonts w:ascii="Trebuchet MS" w:hAnsi="Trebuchet MS"/>
          <w:i/>
          <w:sz w:val="24"/>
          <w:szCs w:val="24"/>
        </w:rPr>
      </w:pPr>
      <w:r w:rsidRPr="00411C17">
        <w:rPr>
          <w:rFonts w:ascii="Trebuchet MS" w:hAnsi="Trebuchet MS"/>
          <w:i/>
          <w:sz w:val="24"/>
          <w:szCs w:val="24"/>
        </w:rPr>
        <w:t>-MKT 2015</w:t>
      </w:r>
    </w:p>
    <w:p w14:paraId="00AE76DA" w14:textId="77777777" w:rsidR="00880D07" w:rsidRDefault="00880D07">
      <w:pPr>
        <w:pStyle w:val="Body"/>
        <w:rPr>
          <w:rFonts w:ascii="Trebuchet MS" w:hAnsi="Trebuchet MS"/>
          <w:b/>
          <w:i/>
          <w:sz w:val="28"/>
          <w:szCs w:val="28"/>
        </w:rPr>
      </w:pPr>
    </w:p>
    <w:sectPr w:rsidR="00880D0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1601D" w14:textId="77777777" w:rsidR="00AE3B35" w:rsidRDefault="00AE3B35">
      <w:r>
        <w:separator/>
      </w:r>
    </w:p>
  </w:endnote>
  <w:endnote w:type="continuationSeparator" w:id="0">
    <w:p w14:paraId="18A959F7" w14:textId="77777777" w:rsidR="00AE3B35" w:rsidRDefault="00AE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90FB7" w14:textId="77777777" w:rsidR="00880D07" w:rsidRDefault="00880D0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233AE" w14:textId="77777777" w:rsidR="00AE3B35" w:rsidRDefault="00AE3B35">
      <w:r>
        <w:separator/>
      </w:r>
    </w:p>
  </w:footnote>
  <w:footnote w:type="continuationSeparator" w:id="0">
    <w:p w14:paraId="0A439482" w14:textId="77777777" w:rsidR="00AE3B35" w:rsidRDefault="00AE3B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B2C7D" w14:textId="77777777" w:rsidR="00880D07" w:rsidRDefault="00880D0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D0D"/>
    <w:multiLevelType w:val="hybridMultilevel"/>
    <w:tmpl w:val="BC7C56C8"/>
    <w:lvl w:ilvl="0" w:tplc="19D20BCA">
      <w:start w:val="217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28C4"/>
    <w:multiLevelType w:val="hybridMultilevel"/>
    <w:tmpl w:val="89CCCA84"/>
    <w:lvl w:ilvl="0" w:tplc="5EB0103E">
      <w:start w:val="217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0D07"/>
    <w:rsid w:val="00000DFE"/>
    <w:rsid w:val="0002460A"/>
    <w:rsid w:val="0004133B"/>
    <w:rsid w:val="0004396C"/>
    <w:rsid w:val="0005038E"/>
    <w:rsid w:val="00077466"/>
    <w:rsid w:val="0010537E"/>
    <w:rsid w:val="0039161E"/>
    <w:rsid w:val="00411C17"/>
    <w:rsid w:val="00426B31"/>
    <w:rsid w:val="00495F25"/>
    <w:rsid w:val="004D32D0"/>
    <w:rsid w:val="00621337"/>
    <w:rsid w:val="006B40F2"/>
    <w:rsid w:val="00814965"/>
    <w:rsid w:val="00876052"/>
    <w:rsid w:val="00880D07"/>
    <w:rsid w:val="0099772F"/>
    <w:rsid w:val="009D0558"/>
    <w:rsid w:val="00A715A7"/>
    <w:rsid w:val="00A903A8"/>
    <w:rsid w:val="00AC4BF3"/>
    <w:rsid w:val="00AE3B35"/>
    <w:rsid w:val="00BD28C9"/>
    <w:rsid w:val="00C048EA"/>
    <w:rsid w:val="00D433DF"/>
    <w:rsid w:val="00D517A1"/>
    <w:rsid w:val="00D725FA"/>
    <w:rsid w:val="00E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87F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6052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05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6052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05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yolandapierce.blogspot.com/2014/11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</dc:creator>
  <cp:lastModifiedBy>Christie Latona</cp:lastModifiedBy>
  <cp:revision>6</cp:revision>
  <dcterms:created xsi:type="dcterms:W3CDTF">2015-09-09T19:50:00Z</dcterms:created>
  <dcterms:modified xsi:type="dcterms:W3CDTF">2015-10-27T12:12:00Z</dcterms:modified>
</cp:coreProperties>
</file>