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B83D" w14:textId="7F78612F" w:rsidR="00E0247E" w:rsidRPr="00BC742A" w:rsidRDefault="00E0247E" w:rsidP="00E0247E">
      <w:pPr>
        <w:contextualSpacing/>
        <w:jc w:val="center"/>
        <w:rPr>
          <w:b/>
        </w:rPr>
      </w:pPr>
      <w:r w:rsidRPr="00BC742A">
        <w:rPr>
          <w:b/>
        </w:rPr>
        <w:t>Baltimore-Washington Conference</w:t>
      </w:r>
    </w:p>
    <w:p w14:paraId="2F3CC07F" w14:textId="23C9C94C" w:rsidR="00E0247E" w:rsidRDefault="00E0247E" w:rsidP="00E0247E">
      <w:pPr>
        <w:contextualSpacing/>
        <w:jc w:val="center"/>
        <w:rPr>
          <w:b/>
        </w:rPr>
      </w:pPr>
      <w:r>
        <w:rPr>
          <w:b/>
        </w:rPr>
        <w:t xml:space="preserve">Rubric for the </w:t>
      </w:r>
      <w:r w:rsidRPr="00BC742A">
        <w:rPr>
          <w:b/>
        </w:rPr>
        <w:t xml:space="preserve">Writing </w:t>
      </w:r>
      <w:r>
        <w:rPr>
          <w:b/>
        </w:rPr>
        <w:t xml:space="preserve">Material </w:t>
      </w:r>
      <w:r w:rsidRPr="00BC742A">
        <w:rPr>
          <w:b/>
        </w:rPr>
        <w:t>re</w:t>
      </w:r>
      <w:r>
        <w:rPr>
          <w:b/>
        </w:rPr>
        <w:t>quirement for the P</w:t>
      </w:r>
      <w:r w:rsidRPr="00BC742A">
        <w:rPr>
          <w:b/>
        </w:rPr>
        <w:t>r</w:t>
      </w:r>
      <w:r>
        <w:rPr>
          <w:b/>
        </w:rPr>
        <w:t xml:space="preserve">ovisional Member </w:t>
      </w:r>
      <w:r w:rsidR="00522684">
        <w:rPr>
          <w:b/>
        </w:rPr>
        <w:t xml:space="preserve"> </w:t>
      </w:r>
    </w:p>
    <w:p w14:paraId="40089332" w14:textId="24032CBB" w:rsidR="00522684" w:rsidRPr="00BC742A" w:rsidRDefault="00522684" w:rsidP="00E0247E">
      <w:pPr>
        <w:contextualSpacing/>
        <w:jc w:val="center"/>
        <w:rPr>
          <w:b/>
        </w:rPr>
      </w:pPr>
      <w:r>
        <w:rPr>
          <w:b/>
        </w:rPr>
        <w:t>2022 Exam</w:t>
      </w:r>
    </w:p>
    <w:p w14:paraId="48B194CA" w14:textId="77777777" w:rsidR="00E0247E" w:rsidRPr="00944DD6" w:rsidRDefault="00E0247E" w:rsidP="00E0247E">
      <w:pPr>
        <w:contextualSpacing/>
        <w:rPr>
          <w:sz w:val="12"/>
        </w:rPr>
      </w:pPr>
    </w:p>
    <w:p w14:paraId="5FA5DC40" w14:textId="77777777" w:rsidR="00E0247E" w:rsidRPr="000F4636" w:rsidRDefault="00E0247E" w:rsidP="00E0247E">
      <w:pPr>
        <w:contextualSpacing/>
        <w:rPr>
          <w:u w:val="single"/>
        </w:rPr>
      </w:pPr>
      <w:proofErr w:type="gramStart"/>
      <w:r w:rsidRPr="00115AB4">
        <w:t>Candidate:</w:t>
      </w:r>
      <w:r>
        <w:softHyphen/>
      </w:r>
      <w:proofErr w:type="gramEn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r>
        <w:tab/>
        <w:t>Reader/Profiler</w:t>
      </w:r>
      <w:r>
        <w:rPr>
          <w:u w:val="single"/>
        </w:rPr>
        <w:tab/>
      </w:r>
      <w:r>
        <w:rPr>
          <w:u w:val="single"/>
        </w:rPr>
        <w:tab/>
      </w:r>
      <w:r>
        <w:rPr>
          <w:u w:val="single"/>
        </w:rPr>
        <w:tab/>
      </w:r>
      <w:r>
        <w:rPr>
          <w:u w:val="single"/>
        </w:rPr>
        <w:tab/>
      </w:r>
      <w:r>
        <w:rPr>
          <w:u w:val="single"/>
        </w:rPr>
        <w:tab/>
      </w:r>
    </w:p>
    <w:p w14:paraId="78FF7F67" w14:textId="77777777" w:rsidR="00E0247E" w:rsidRPr="00944DD6" w:rsidRDefault="00E0247E" w:rsidP="00E0247E">
      <w:pPr>
        <w:contextualSpacing/>
        <w:rPr>
          <w:sz w:val="8"/>
        </w:rPr>
      </w:pPr>
    </w:p>
    <w:p w14:paraId="7CC791CB" w14:textId="77777777" w:rsidR="00E0247E" w:rsidRPr="00AE4C49" w:rsidRDefault="00E0247E" w:rsidP="00E0247E">
      <w:pPr>
        <w:contextualSpacing/>
      </w:pPr>
      <w:r w:rsidRPr="00115AB4">
        <w:t>Each evaluative statement will be rated from 1 to 5 wi</w:t>
      </w:r>
      <w:r>
        <w:t xml:space="preserve">th 5 being the maximum score. </w:t>
      </w:r>
      <w:r w:rsidRPr="00AE4C49">
        <w:t>(If a statement scores a rating of 1-3, please provide comments for the reason/s for the rating)</w:t>
      </w:r>
    </w:p>
    <w:p w14:paraId="0F3110DC" w14:textId="77777777" w:rsidR="00E0247E" w:rsidRPr="00AE4C49" w:rsidRDefault="00E0247E" w:rsidP="00E0247E">
      <w:pPr>
        <w:contextualSpacing/>
      </w:pPr>
    </w:p>
    <w:p w14:paraId="686081FD" w14:textId="155A0D7B" w:rsidR="00E0247E" w:rsidRPr="00093926" w:rsidRDefault="00E0247E" w:rsidP="00E0247E">
      <w:pPr>
        <w:pStyle w:val="PlainText"/>
        <w:tabs>
          <w:tab w:val="left" w:pos="540"/>
          <w:tab w:val="left" w:pos="1440"/>
          <w:tab w:val="left" w:pos="1800"/>
          <w:tab w:val="left" w:pos="2160"/>
        </w:tabs>
        <w:rPr>
          <w:rFonts w:ascii="Times New Roman" w:hAnsi="Times New Roman"/>
          <w:b/>
          <w:sz w:val="24"/>
          <w:szCs w:val="24"/>
        </w:rPr>
      </w:pPr>
      <w:r w:rsidRPr="00AE4C49">
        <w:rPr>
          <w:rFonts w:ascii="Times New Roman" w:hAnsi="Times New Roman"/>
        </w:rPr>
        <w:t xml:space="preserve">Please send a copy of your completed score of the candidates written materials to the profiler, </w:t>
      </w:r>
      <w:r w:rsidR="00A14237">
        <w:rPr>
          <w:rFonts w:ascii="Times New Roman" w:hAnsi="Times New Roman"/>
        </w:rPr>
        <w:t xml:space="preserve">Chris Owens </w:t>
      </w:r>
      <w:hyperlink r:id="rId4" w:history="1">
        <w:r w:rsidR="00A14237" w:rsidRPr="0059600C">
          <w:rPr>
            <w:rStyle w:val="Hyperlink"/>
            <w:rFonts w:ascii="Times New Roman" w:hAnsi="Times New Roman"/>
          </w:rPr>
          <w:t>pastorchris@firstsaints.org</w:t>
        </w:r>
      </w:hyperlink>
      <w:r w:rsidR="00A14237">
        <w:rPr>
          <w:rFonts w:ascii="Times New Roman" w:hAnsi="Times New Roman"/>
        </w:rPr>
        <w:t>, and</w:t>
      </w:r>
      <w:r w:rsidR="002042B6">
        <w:rPr>
          <w:rFonts w:ascii="Times New Roman" w:hAnsi="Times New Roman"/>
        </w:rPr>
        <w:t xml:space="preserve"> Hilary Golden – bomstaff@bwcumc.org</w:t>
      </w:r>
      <w:bookmarkStart w:id="0" w:name="_GoBack"/>
      <w:bookmarkEnd w:id="0"/>
    </w:p>
    <w:p w14:paraId="5967BE58" w14:textId="77777777" w:rsidR="00E0247E" w:rsidRPr="00F1296B" w:rsidRDefault="00E0247E" w:rsidP="00E0247E">
      <w:pPr>
        <w:contextualSpacing/>
        <w:rPr>
          <w:sz w:val="16"/>
        </w:rPr>
      </w:pPr>
    </w:p>
    <w:p w14:paraId="7BFE2456" w14:textId="77777777" w:rsidR="00E0247E" w:rsidRPr="00944DD6" w:rsidRDefault="00E0247E" w:rsidP="00E0247E">
      <w:pPr>
        <w:contextualSpacing/>
        <w:rPr>
          <w:sz w:val="14"/>
        </w:rPr>
      </w:pPr>
    </w:p>
    <w:p w14:paraId="5FC4E66F" w14:textId="0A2FA7DD" w:rsidR="009C310F" w:rsidRDefault="009C310F" w:rsidP="009C310F">
      <w:pPr>
        <w:rPr>
          <w:b/>
          <w:u w:val="single"/>
        </w:rPr>
      </w:pPr>
      <w:r>
        <w:rPr>
          <w:b/>
          <w:u w:val="single"/>
        </w:rPr>
        <w:t>1. Call, Voc</w:t>
      </w:r>
      <w:r w:rsidR="00C37445">
        <w:rPr>
          <w:b/>
          <w:u w:val="single"/>
        </w:rPr>
        <w:t>ation &amp; Ordination (Max score 2</w:t>
      </w:r>
      <w:r w:rsidR="00F552FD">
        <w:rPr>
          <w:b/>
          <w:u w:val="single"/>
        </w:rPr>
        <w:t>0</w:t>
      </w:r>
      <w:r w:rsidR="00E705CB">
        <w:rPr>
          <w:b/>
          <w:u w:val="single"/>
        </w:rPr>
        <w:t xml:space="preserve"> Passing score </w:t>
      </w:r>
      <w:r w:rsidR="009C099A">
        <w:rPr>
          <w:b/>
          <w:u w:val="single"/>
        </w:rPr>
        <w:t>1</w:t>
      </w:r>
      <w:r w:rsidR="00F552FD">
        <w:rPr>
          <w:b/>
          <w:u w:val="single"/>
        </w:rPr>
        <w:t>4</w:t>
      </w:r>
      <w:r>
        <w:rPr>
          <w:b/>
          <w:u w:val="single"/>
        </w:rPr>
        <w:t>)</w:t>
      </w:r>
    </w:p>
    <w:p w14:paraId="1FC91F72" w14:textId="77777777" w:rsidR="009C310F" w:rsidRPr="00944DD6" w:rsidRDefault="009C310F" w:rsidP="009C310F">
      <w:pPr>
        <w:rPr>
          <w:b/>
          <w:sz w:val="16"/>
          <w:u w:val="single"/>
        </w:rPr>
      </w:pPr>
    </w:p>
    <w:p w14:paraId="01C81A35" w14:textId="77777777" w:rsidR="00C37445" w:rsidRDefault="00C37445" w:rsidP="00C37445">
      <w:pPr>
        <w:ind w:left="720" w:hanging="720"/>
        <w:rPr>
          <w:u w:val="single"/>
        </w:rPr>
      </w:pPr>
      <w:r>
        <w:rPr>
          <w:u w:val="single"/>
        </w:rPr>
        <w:tab/>
      </w:r>
      <w:r>
        <w:t>Candidate knows that Deacons are ordained to Word, Service, Compassion and Justice, and bridge the church and the world. Elders are ordained to Word, Service, Sacrament and Order. Candidate recognizes deacons and elders as equal and complementary ministries</w:t>
      </w:r>
      <w:r w:rsidRPr="00543F76">
        <w:t>.</w:t>
      </w:r>
      <w:r>
        <w:t xml:space="preserve"> (</w:t>
      </w:r>
      <w:r w:rsidRPr="003650C6">
        <w:rPr>
          <w:sz w:val="22"/>
          <w:szCs w:val="22"/>
        </w:rPr>
        <w:t>BOD ¶</w:t>
      </w:r>
      <w:r>
        <w:rPr>
          <w:sz w:val="22"/>
          <w:szCs w:val="22"/>
        </w:rPr>
        <w:t xml:space="preserve"> 324.9 k</w:t>
      </w:r>
      <w:r w:rsidRPr="003650C6">
        <w:rPr>
          <w:sz w:val="22"/>
          <w:szCs w:val="22"/>
        </w:rPr>
        <w:t>)</w:t>
      </w:r>
    </w:p>
    <w:p w14:paraId="74A202CC" w14:textId="77777777" w:rsidR="00C37445" w:rsidRPr="00927551" w:rsidRDefault="00C37445" w:rsidP="00C37445">
      <w:pPr>
        <w:ind w:left="720" w:hanging="720"/>
        <w:rPr>
          <w:sz w:val="16"/>
          <w:u w:val="single"/>
        </w:rPr>
      </w:pPr>
    </w:p>
    <w:p w14:paraId="06523803" w14:textId="77777777" w:rsidR="009C310F" w:rsidRPr="001227C0" w:rsidRDefault="009C310F" w:rsidP="009C310F">
      <w:pPr>
        <w:spacing w:after="120"/>
        <w:ind w:left="720" w:hanging="720"/>
      </w:pPr>
      <w:r>
        <w:rPr>
          <w:u w:val="single"/>
        </w:rPr>
        <w:t xml:space="preserve"> </w:t>
      </w:r>
      <w:r>
        <w:rPr>
          <w:u w:val="single"/>
        </w:rPr>
        <w:tab/>
      </w:r>
      <w:r>
        <w:t>Candidate expresses self-awareness of his/her motives, strengths and gifts for ministry. (</w:t>
      </w:r>
      <w:r w:rsidRPr="003650C6">
        <w:rPr>
          <w:sz w:val="22"/>
          <w:szCs w:val="22"/>
        </w:rPr>
        <w:t>BOD ¶</w:t>
      </w:r>
      <w:r>
        <w:rPr>
          <w:sz w:val="22"/>
          <w:szCs w:val="22"/>
        </w:rPr>
        <w:t xml:space="preserve"> 324.9 k</w:t>
      </w:r>
      <w:r w:rsidRPr="003650C6">
        <w:rPr>
          <w:sz w:val="22"/>
          <w:szCs w:val="22"/>
        </w:rPr>
        <w:t>)</w:t>
      </w:r>
    </w:p>
    <w:p w14:paraId="5564C77C" w14:textId="77777777" w:rsidR="009C310F" w:rsidRPr="00927551" w:rsidRDefault="009C310F" w:rsidP="00927551">
      <w:pPr>
        <w:ind w:left="720" w:hanging="720"/>
      </w:pPr>
      <w:r>
        <w:rPr>
          <w:u w:val="single"/>
        </w:rPr>
        <w:t xml:space="preserve"> </w:t>
      </w:r>
      <w:r>
        <w:rPr>
          <w:u w:val="single"/>
        </w:rPr>
        <w:tab/>
      </w:r>
      <w:r w:rsidRPr="00944DD6">
        <w:t>In</w:t>
      </w:r>
      <w:r>
        <w:t xml:space="preserve"> the question about dedication to the “highest ideals of the Christian life,” the candidate fleshes out what this commitment means. (</w:t>
      </w:r>
      <w:r w:rsidRPr="003650C6">
        <w:rPr>
          <w:sz w:val="22"/>
          <w:szCs w:val="22"/>
        </w:rPr>
        <w:t>BOD ¶</w:t>
      </w:r>
      <w:r>
        <w:rPr>
          <w:sz w:val="22"/>
          <w:szCs w:val="22"/>
        </w:rPr>
        <w:t xml:space="preserve"> 324.9 o</w:t>
      </w:r>
      <w:r w:rsidRPr="003650C6">
        <w:rPr>
          <w:sz w:val="22"/>
          <w:szCs w:val="22"/>
        </w:rPr>
        <w:t>)</w:t>
      </w:r>
    </w:p>
    <w:p w14:paraId="1645B88A" w14:textId="77777777" w:rsidR="009C310F" w:rsidRPr="00EA3C50" w:rsidRDefault="009C310F" w:rsidP="00C37445">
      <w:pPr>
        <w:rPr>
          <w:sz w:val="20"/>
        </w:rPr>
      </w:pPr>
    </w:p>
    <w:p w14:paraId="0BC54D78" w14:textId="77777777" w:rsidR="009C310F" w:rsidRDefault="009C310F" w:rsidP="009C310F">
      <w:pPr>
        <w:ind w:left="720" w:hanging="720"/>
      </w:pPr>
      <w:r>
        <w:t xml:space="preserve">______ Elder candidate </w:t>
      </w:r>
      <w:proofErr w:type="gramStart"/>
      <w:r>
        <w:t>express</w:t>
      </w:r>
      <w:proofErr w:type="gramEnd"/>
      <w:r>
        <w:t xml:space="preserve"> a willingness to go where he/she is sent by the bishop, serve that charge to the best of his/her ability, and share how he/she will accommodate the needs of his/her family. (Additional Question # 1a)</w:t>
      </w:r>
    </w:p>
    <w:p w14:paraId="2B39A513" w14:textId="77777777" w:rsidR="009C310F" w:rsidRDefault="009C310F" w:rsidP="009C310F">
      <w:pPr>
        <w:ind w:left="720"/>
      </w:pPr>
      <w:r>
        <w:t xml:space="preserve">Deacon candidate express how he/she is connecting or will connect the world and the church and the church and the world. (Additional Question #1b) </w:t>
      </w:r>
    </w:p>
    <w:p w14:paraId="5D7E9162" w14:textId="77777777" w:rsidR="00F26EB8" w:rsidRDefault="00F26EB8" w:rsidP="009C310F">
      <w:pPr>
        <w:ind w:left="720"/>
      </w:pPr>
    </w:p>
    <w:p w14:paraId="5B9C4161" w14:textId="77777777" w:rsidR="009C310F" w:rsidRDefault="009C310F" w:rsidP="009C310F">
      <w:pPr>
        <w:ind w:left="720" w:hanging="720"/>
        <w:rPr>
          <w:b/>
        </w:rPr>
      </w:pPr>
      <w:r>
        <w:tab/>
      </w:r>
      <w:r>
        <w:rPr>
          <w:b/>
        </w:rPr>
        <w:t>Comments:</w:t>
      </w:r>
    </w:p>
    <w:p w14:paraId="14850BD8" w14:textId="77777777" w:rsidR="009C310F" w:rsidRDefault="009C310F" w:rsidP="009C310F">
      <w:pPr>
        <w:ind w:left="720" w:hanging="720"/>
        <w:rPr>
          <w:b/>
        </w:rPr>
      </w:pPr>
    </w:p>
    <w:p w14:paraId="4F241CA2" w14:textId="77777777" w:rsidR="00F26EB8" w:rsidRDefault="00F26EB8" w:rsidP="00F26EB8">
      <w:pPr>
        <w:rPr>
          <w:b/>
        </w:rPr>
      </w:pPr>
      <w:r w:rsidRPr="00ED1F5B">
        <w:rPr>
          <w:b/>
        </w:rPr>
        <w:t>TOTAL SCORE FOR CALL,</w:t>
      </w:r>
      <w:r>
        <w:rPr>
          <w:b/>
        </w:rPr>
        <w:t xml:space="preserve"> VOCATION &amp; ORDINATION = _____</w:t>
      </w:r>
      <w:r w:rsidRPr="00ED1F5B">
        <w:rPr>
          <w:b/>
        </w:rPr>
        <w:t xml:space="preserve"> </w:t>
      </w:r>
      <w:r w:rsidRPr="00BC742A">
        <w:rPr>
          <w:b/>
        </w:rPr>
        <w:t xml:space="preserve">Passed?  </w:t>
      </w:r>
      <w:proofErr w:type="gramStart"/>
      <w:r w:rsidRPr="00BC742A">
        <w:rPr>
          <w:b/>
        </w:rPr>
        <w:t>Y  N</w:t>
      </w:r>
      <w:proofErr w:type="gramEnd"/>
      <w:r w:rsidRPr="00BC742A">
        <w:rPr>
          <w:b/>
        </w:rPr>
        <w:t xml:space="preserve">  </w:t>
      </w:r>
    </w:p>
    <w:p w14:paraId="376B5169" w14:textId="77777777" w:rsidR="00F26EB8" w:rsidRDefault="00F26EB8" w:rsidP="009C310F">
      <w:pPr>
        <w:ind w:left="720" w:hanging="720"/>
        <w:rPr>
          <w:b/>
        </w:rPr>
      </w:pPr>
    </w:p>
    <w:p w14:paraId="2B1F0BD4" w14:textId="6D1965E0" w:rsidR="00C37445" w:rsidRDefault="00C37445" w:rsidP="00C37445">
      <w:pPr>
        <w:rPr>
          <w:b/>
          <w:u w:val="single"/>
        </w:rPr>
      </w:pPr>
      <w:r>
        <w:rPr>
          <w:b/>
          <w:u w:val="single"/>
        </w:rPr>
        <w:t xml:space="preserve">2. </w:t>
      </w:r>
      <w:r w:rsidRPr="00EE6B90">
        <w:rPr>
          <w:b/>
          <w:u w:val="single"/>
        </w:rPr>
        <w:t xml:space="preserve">Leadership </w:t>
      </w:r>
      <w:r w:rsidR="00F26EB8">
        <w:rPr>
          <w:b/>
          <w:u w:val="single"/>
        </w:rPr>
        <w:t xml:space="preserve">(max score </w:t>
      </w:r>
      <w:r w:rsidR="00DA0C94">
        <w:rPr>
          <w:b/>
          <w:u w:val="single"/>
        </w:rPr>
        <w:t>35</w:t>
      </w:r>
      <w:r w:rsidR="00F26EB8">
        <w:rPr>
          <w:b/>
          <w:u w:val="single"/>
        </w:rPr>
        <w:t xml:space="preserve"> Passing score </w:t>
      </w:r>
      <w:r w:rsidR="006B58E3">
        <w:rPr>
          <w:b/>
          <w:u w:val="single"/>
        </w:rPr>
        <w:t>2</w:t>
      </w:r>
      <w:r w:rsidR="00DA0C94">
        <w:rPr>
          <w:b/>
          <w:u w:val="single"/>
        </w:rPr>
        <w:t>4</w:t>
      </w:r>
      <w:r>
        <w:rPr>
          <w:b/>
          <w:u w:val="single"/>
        </w:rPr>
        <w:t>)</w:t>
      </w:r>
    </w:p>
    <w:p w14:paraId="61157FF5" w14:textId="77777777" w:rsidR="00C37445" w:rsidRPr="00DB0868" w:rsidRDefault="00C37445" w:rsidP="00C37445">
      <w:pPr>
        <w:rPr>
          <w:b/>
          <w:sz w:val="16"/>
          <w:u w:val="single"/>
        </w:rPr>
      </w:pPr>
    </w:p>
    <w:p w14:paraId="10DABFD6" w14:textId="77777777" w:rsidR="00AF4C10" w:rsidRDefault="00AF4C10" w:rsidP="00AF4C10">
      <w:pPr>
        <w:ind w:left="720" w:hanging="720"/>
        <w:rPr>
          <w:sz w:val="22"/>
          <w:szCs w:val="22"/>
        </w:rPr>
      </w:pPr>
      <w:r>
        <w:rPr>
          <w:u w:val="single"/>
        </w:rPr>
        <w:tab/>
      </w:r>
      <w:r>
        <w:t xml:space="preserve">Candidate displays a familiarity with the Doctrinal Standards and Our Theological Task and gives concrete examples of how s/he intends to teach/use it in ministry. </w:t>
      </w:r>
      <w:r w:rsidRPr="003650C6">
        <w:rPr>
          <w:sz w:val="22"/>
          <w:szCs w:val="22"/>
        </w:rPr>
        <w:t>(BOD ¶</w:t>
      </w:r>
      <w:r>
        <w:rPr>
          <w:sz w:val="22"/>
          <w:szCs w:val="22"/>
        </w:rPr>
        <w:t xml:space="preserve"> 324.9 g</w:t>
      </w:r>
      <w:r w:rsidRPr="003650C6">
        <w:rPr>
          <w:sz w:val="22"/>
          <w:szCs w:val="22"/>
        </w:rPr>
        <w:t>)</w:t>
      </w:r>
    </w:p>
    <w:p w14:paraId="32FE2273" w14:textId="77777777" w:rsidR="00F26EB8" w:rsidRPr="00927551" w:rsidRDefault="00F26EB8" w:rsidP="00AF4C10">
      <w:pPr>
        <w:ind w:left="720" w:hanging="720"/>
        <w:rPr>
          <w:sz w:val="16"/>
          <w:szCs w:val="22"/>
        </w:rPr>
      </w:pPr>
    </w:p>
    <w:p w14:paraId="5A7C67F9" w14:textId="13F314FA" w:rsidR="00F26EB8" w:rsidRPr="00F26EB8" w:rsidRDefault="00F26EB8" w:rsidP="00F26EB8">
      <w:pPr>
        <w:ind w:left="720" w:hanging="720"/>
        <w:rPr>
          <w:sz w:val="22"/>
          <w:szCs w:val="22"/>
        </w:rPr>
      </w:pPr>
      <w:r>
        <w:rPr>
          <w:u w:val="single"/>
        </w:rPr>
        <w:tab/>
      </w:r>
      <w:r>
        <w:t>The candidate discusses all four aspects of the Wesleyan quadrilateral and correctly identifies all four. (</w:t>
      </w:r>
      <w:proofErr w:type="spellStart"/>
      <w:r>
        <w:t>i.e</w:t>
      </w:r>
      <w:proofErr w:type="spellEnd"/>
      <w:r>
        <w:t xml:space="preserve">, experience is experience </w:t>
      </w:r>
      <w:r w:rsidRPr="00DC069D">
        <w:rPr>
          <w:b/>
        </w:rPr>
        <w:t>of God</w:t>
      </w:r>
      <w:r>
        <w:t>, not just stuff that happens to us. Reason includes science and formal logic, not just “does this make sense?”). Candidate is able to identify sources of tradition.  The candidate discusses the practical ways the quadrilateral may be applied to interpreting scripture and making ethical decisions. (</w:t>
      </w:r>
      <w:r w:rsidRPr="003650C6">
        <w:rPr>
          <w:sz w:val="22"/>
          <w:szCs w:val="22"/>
        </w:rPr>
        <w:t>BOD ¶</w:t>
      </w:r>
      <w:r>
        <w:rPr>
          <w:sz w:val="22"/>
          <w:szCs w:val="22"/>
        </w:rPr>
        <w:t xml:space="preserve"> 324.9 h</w:t>
      </w:r>
      <w:r w:rsidRPr="003650C6">
        <w:rPr>
          <w:sz w:val="22"/>
          <w:szCs w:val="22"/>
        </w:rPr>
        <w:t>)</w:t>
      </w:r>
    </w:p>
    <w:p w14:paraId="71AD9F42" w14:textId="77777777" w:rsidR="00AF4C10" w:rsidRPr="00927551" w:rsidRDefault="00AF4C10" w:rsidP="00C37445">
      <w:pPr>
        <w:ind w:left="720" w:hanging="720"/>
        <w:rPr>
          <w:sz w:val="16"/>
          <w:u w:val="single"/>
        </w:rPr>
      </w:pPr>
    </w:p>
    <w:p w14:paraId="2CC3A515" w14:textId="77777777" w:rsidR="00C37445" w:rsidRPr="00927551" w:rsidRDefault="00C37445" w:rsidP="00927551">
      <w:pPr>
        <w:ind w:left="720" w:hanging="720"/>
        <w:rPr>
          <w:sz w:val="22"/>
          <w:szCs w:val="22"/>
        </w:rPr>
      </w:pPr>
      <w:r>
        <w:rPr>
          <w:u w:val="single"/>
        </w:rPr>
        <w:tab/>
      </w:r>
      <w:r>
        <w:t xml:space="preserve">Candidate discusses servant ministry as an extension of the ministry of Christ who came to serve and not be </w:t>
      </w:r>
      <w:r w:rsidRPr="00944DD6">
        <w:t>served</w:t>
      </w:r>
      <w:r>
        <w:t xml:space="preserve"> (</w:t>
      </w:r>
      <w:r w:rsidRPr="003650C6">
        <w:rPr>
          <w:sz w:val="22"/>
          <w:szCs w:val="22"/>
        </w:rPr>
        <w:t>BOD ¶</w:t>
      </w:r>
      <w:r>
        <w:rPr>
          <w:sz w:val="22"/>
          <w:szCs w:val="22"/>
        </w:rPr>
        <w:t xml:space="preserve"> 324.9 l</w:t>
      </w:r>
      <w:r w:rsidRPr="003650C6">
        <w:rPr>
          <w:sz w:val="22"/>
          <w:szCs w:val="22"/>
        </w:rPr>
        <w:t>)</w:t>
      </w:r>
    </w:p>
    <w:p w14:paraId="68A0E514" w14:textId="77777777" w:rsidR="00C37445" w:rsidRPr="00EA3C50" w:rsidRDefault="00C37445" w:rsidP="00C37445">
      <w:pPr>
        <w:ind w:left="720" w:hanging="720"/>
        <w:rPr>
          <w:sz w:val="16"/>
          <w:szCs w:val="22"/>
        </w:rPr>
      </w:pPr>
    </w:p>
    <w:p w14:paraId="7F8110EB" w14:textId="77777777" w:rsidR="00C37445" w:rsidRDefault="00C37445" w:rsidP="00C37445">
      <w:pPr>
        <w:ind w:left="720" w:hanging="720"/>
      </w:pPr>
      <w:r>
        <w:rPr>
          <w:u w:val="single"/>
        </w:rPr>
        <w:tab/>
      </w:r>
      <w:r>
        <w:t>Candidate articulates clergy authority as a sacred trust and can name specific boundaries that are needed to protect congregations from abuse of clergy authority (financial, sexual, relational, and spiritual). (Additional Question #2)</w:t>
      </w:r>
    </w:p>
    <w:p w14:paraId="157313B7" w14:textId="77777777" w:rsidR="00AF4C10" w:rsidRPr="00927551" w:rsidRDefault="00AF4C10" w:rsidP="00C37445">
      <w:pPr>
        <w:ind w:left="720" w:hanging="720"/>
        <w:rPr>
          <w:sz w:val="16"/>
        </w:rPr>
      </w:pPr>
    </w:p>
    <w:p w14:paraId="7AC80F32" w14:textId="77777777" w:rsidR="00AF4C10" w:rsidRDefault="00AF4C10" w:rsidP="00AF4C10">
      <w:pPr>
        <w:ind w:left="720" w:hanging="720"/>
      </w:pPr>
      <w:r>
        <w:rPr>
          <w:u w:val="single"/>
        </w:rPr>
        <w:lastRenderedPageBreak/>
        <w:t xml:space="preserve">  </w:t>
      </w:r>
      <w:r>
        <w:rPr>
          <w:u w:val="single"/>
        </w:rPr>
        <w:tab/>
      </w:r>
      <w:r>
        <w:t>In the conflict scenario, candidate identifies the issues involved, what was at stake for each player. Candidate shows appropriate self-awareness and ability to learn from experience. (Add</w:t>
      </w:r>
      <w:r w:rsidR="00F26EB8">
        <w:t>itional Question #3</w:t>
      </w:r>
      <w:r>
        <w:t>)</w:t>
      </w:r>
    </w:p>
    <w:p w14:paraId="67FBE873" w14:textId="77777777" w:rsidR="00F26EB8" w:rsidRPr="00927551" w:rsidRDefault="00F26EB8" w:rsidP="00AF4C10">
      <w:pPr>
        <w:ind w:left="720" w:hanging="720"/>
        <w:rPr>
          <w:sz w:val="16"/>
        </w:rPr>
      </w:pPr>
    </w:p>
    <w:p w14:paraId="46116436" w14:textId="77777777" w:rsidR="00C37445" w:rsidRPr="00927551" w:rsidRDefault="00AF4C10" w:rsidP="00927551">
      <w:pPr>
        <w:ind w:left="720" w:hanging="720"/>
      </w:pPr>
      <w:r>
        <w:rPr>
          <w:u w:val="single"/>
        </w:rPr>
        <w:tab/>
      </w:r>
      <w:r>
        <w:t>Candidate provides an example of spiritual leadership that resulted in fruit – resolution of a spiritual issue, growth in faith, or transformation/conversion.</w:t>
      </w:r>
      <w:r w:rsidR="00F26EB8">
        <w:t xml:space="preserve"> (Additional Question #4</w:t>
      </w:r>
      <w:r>
        <w:t xml:space="preserve">) </w:t>
      </w:r>
    </w:p>
    <w:p w14:paraId="243E3CB1" w14:textId="77777777" w:rsidR="00C37445" w:rsidRPr="00EA3C50" w:rsidRDefault="00C37445" w:rsidP="00C37445">
      <w:pPr>
        <w:ind w:left="720" w:hanging="720"/>
        <w:rPr>
          <w:sz w:val="16"/>
          <w:u w:val="single"/>
        </w:rPr>
      </w:pPr>
    </w:p>
    <w:p w14:paraId="02AB1A50" w14:textId="63FCED54" w:rsidR="00C37445" w:rsidRDefault="00C37445" w:rsidP="00C37445">
      <w:pPr>
        <w:ind w:left="720" w:hanging="720"/>
      </w:pPr>
      <w:r>
        <w:rPr>
          <w:u w:val="single"/>
        </w:rPr>
        <w:t xml:space="preserve"> </w:t>
      </w:r>
      <w:r>
        <w:rPr>
          <w:u w:val="single"/>
        </w:rPr>
        <w:tab/>
      </w:r>
      <w:r>
        <w:t>Candidate discusses the Social Principles as a prayerful, thoughtful guide to positions on social issues, not church law. Candidate understands both his/her responsibility to teach the position of the church and freedom to disagree.</w:t>
      </w:r>
      <w:r w:rsidR="00F26EB8">
        <w:t xml:space="preserve"> (Additional Question #5</w:t>
      </w:r>
      <w:r>
        <w:t>)</w:t>
      </w:r>
    </w:p>
    <w:p w14:paraId="792991D2" w14:textId="4ACC0B1E" w:rsidR="006B58E3" w:rsidRDefault="006B58E3" w:rsidP="00C37445">
      <w:pPr>
        <w:ind w:left="720" w:hanging="720"/>
      </w:pPr>
    </w:p>
    <w:p w14:paraId="6B365729" w14:textId="77777777" w:rsidR="00C37445" w:rsidRPr="00EA3C50" w:rsidRDefault="00C37445" w:rsidP="00C37445">
      <w:pPr>
        <w:ind w:left="720" w:hanging="720"/>
        <w:rPr>
          <w:sz w:val="16"/>
          <w:u w:val="single"/>
        </w:rPr>
      </w:pPr>
    </w:p>
    <w:p w14:paraId="1EBABF0D" w14:textId="77777777" w:rsidR="00C37445" w:rsidRDefault="00C37445" w:rsidP="00C37445">
      <w:pPr>
        <w:ind w:left="720" w:hanging="720"/>
        <w:rPr>
          <w:b/>
        </w:rPr>
      </w:pPr>
      <w:r>
        <w:tab/>
      </w:r>
      <w:r>
        <w:rPr>
          <w:b/>
        </w:rPr>
        <w:t>Comments:</w:t>
      </w:r>
    </w:p>
    <w:p w14:paraId="7D4012A3" w14:textId="77777777" w:rsidR="00C37445" w:rsidRPr="002F02D8" w:rsidRDefault="00C37445" w:rsidP="00C37445">
      <w:pPr>
        <w:rPr>
          <w:b/>
        </w:rPr>
      </w:pPr>
    </w:p>
    <w:p w14:paraId="1E17EAE8" w14:textId="77777777" w:rsidR="00C37445" w:rsidRPr="00BC742A" w:rsidRDefault="00C37445" w:rsidP="00C37445">
      <w:pPr>
        <w:ind w:left="1440" w:hanging="1440"/>
        <w:rPr>
          <w:sz w:val="8"/>
        </w:rPr>
      </w:pPr>
    </w:p>
    <w:p w14:paraId="169B8B25" w14:textId="77777777" w:rsidR="00C37445" w:rsidRPr="00070747" w:rsidRDefault="00F26EB8" w:rsidP="00C37445">
      <w:pPr>
        <w:ind w:left="720"/>
        <w:rPr>
          <w:b/>
        </w:rPr>
      </w:pPr>
      <w:r>
        <w:rPr>
          <w:b/>
        </w:rPr>
        <w:t xml:space="preserve">TOTAL SCORE FOR </w:t>
      </w:r>
      <w:r w:rsidR="00C37445" w:rsidRPr="00070747">
        <w:rPr>
          <w:b/>
        </w:rPr>
        <w:t xml:space="preserve">LEADERSHIP = _________ </w:t>
      </w:r>
      <w:r w:rsidR="00C37445" w:rsidRPr="00BC742A">
        <w:rPr>
          <w:b/>
        </w:rPr>
        <w:t xml:space="preserve">Passed? </w:t>
      </w:r>
      <w:r w:rsidR="00C37445">
        <w:rPr>
          <w:b/>
        </w:rPr>
        <w:t xml:space="preserve"> </w:t>
      </w:r>
      <w:r w:rsidR="00C37445" w:rsidRPr="00BC742A">
        <w:rPr>
          <w:b/>
        </w:rPr>
        <w:t>Y    N</w:t>
      </w:r>
    </w:p>
    <w:p w14:paraId="6835BB25" w14:textId="77777777" w:rsidR="009C310F" w:rsidRPr="003E5DBC" w:rsidRDefault="009C310F" w:rsidP="009C310F">
      <w:pPr>
        <w:rPr>
          <w:b/>
        </w:rPr>
      </w:pPr>
    </w:p>
    <w:p w14:paraId="705956D3" w14:textId="77777777" w:rsidR="009C310F" w:rsidRPr="00BC742A" w:rsidRDefault="009C310F" w:rsidP="009C310F">
      <w:pPr>
        <w:rPr>
          <w:sz w:val="8"/>
        </w:rPr>
      </w:pPr>
    </w:p>
    <w:p w14:paraId="2E64DB6F" w14:textId="062D0269" w:rsidR="00F26EB8" w:rsidRDefault="00B454D0" w:rsidP="00F26EB8">
      <w:pPr>
        <w:rPr>
          <w:b/>
          <w:u w:val="single"/>
        </w:rPr>
      </w:pPr>
      <w:r>
        <w:rPr>
          <w:b/>
          <w:u w:val="single"/>
        </w:rPr>
        <w:t>3</w:t>
      </w:r>
      <w:r w:rsidR="00F26EB8">
        <w:rPr>
          <w:b/>
          <w:u w:val="single"/>
        </w:rPr>
        <w:t xml:space="preserve">. </w:t>
      </w:r>
      <w:r w:rsidR="00F26EB8" w:rsidRPr="00070747">
        <w:rPr>
          <w:b/>
          <w:u w:val="single"/>
        </w:rPr>
        <w:t>Polity of the Church</w:t>
      </w:r>
      <w:r w:rsidR="00F26EB8">
        <w:rPr>
          <w:b/>
          <w:u w:val="single"/>
        </w:rPr>
        <w:t xml:space="preserve"> (max score </w:t>
      </w:r>
      <w:r w:rsidR="00574793">
        <w:rPr>
          <w:b/>
          <w:u w:val="single"/>
        </w:rPr>
        <w:t>30</w:t>
      </w:r>
      <w:r w:rsidR="00DC68A2">
        <w:rPr>
          <w:b/>
          <w:u w:val="single"/>
        </w:rPr>
        <w:t xml:space="preserve"> Passing score </w:t>
      </w:r>
      <w:r w:rsidR="00574793">
        <w:rPr>
          <w:b/>
          <w:u w:val="single"/>
        </w:rPr>
        <w:t>21</w:t>
      </w:r>
      <w:r w:rsidR="00F26EB8">
        <w:rPr>
          <w:b/>
          <w:u w:val="single"/>
        </w:rPr>
        <w:t>)</w:t>
      </w:r>
    </w:p>
    <w:p w14:paraId="6E42F1AF" w14:textId="77777777" w:rsidR="00F26EB8" w:rsidRPr="00944DD6" w:rsidRDefault="00F26EB8" w:rsidP="00F26EB8">
      <w:pPr>
        <w:rPr>
          <w:b/>
          <w:sz w:val="16"/>
          <w:u w:val="single"/>
        </w:rPr>
      </w:pPr>
    </w:p>
    <w:p w14:paraId="193EC7E7" w14:textId="77777777" w:rsidR="00F26EB8" w:rsidRPr="001227C0" w:rsidRDefault="00F26EB8" w:rsidP="00F26EB8">
      <w:pPr>
        <w:ind w:left="720" w:hanging="720"/>
      </w:pPr>
      <w:r>
        <w:rPr>
          <w:u w:val="single"/>
        </w:rPr>
        <w:t xml:space="preserve"> </w:t>
      </w:r>
      <w:r>
        <w:rPr>
          <w:u w:val="single"/>
        </w:rPr>
        <w:tab/>
      </w:r>
      <w:r>
        <w:t>Candidate discusses both the nature (what it is) and the mission (what it is supposed to do) of the church. Candidate’s answer on mission is consistent with the disciplinary language of “making disciples of Jesus Christ for the transformation of the world.”  (</w:t>
      </w:r>
      <w:r w:rsidRPr="003650C6">
        <w:rPr>
          <w:sz w:val="22"/>
          <w:szCs w:val="22"/>
        </w:rPr>
        <w:t>BOD ¶</w:t>
      </w:r>
      <w:r>
        <w:rPr>
          <w:sz w:val="22"/>
          <w:szCs w:val="22"/>
        </w:rPr>
        <w:t xml:space="preserve"> 324.9 </w:t>
      </w:r>
      <w:proofErr w:type="spellStart"/>
      <w:r>
        <w:rPr>
          <w:sz w:val="22"/>
          <w:szCs w:val="22"/>
        </w:rPr>
        <w:t>i</w:t>
      </w:r>
      <w:proofErr w:type="spellEnd"/>
      <w:r w:rsidRPr="003650C6">
        <w:rPr>
          <w:sz w:val="22"/>
          <w:szCs w:val="22"/>
        </w:rPr>
        <w:t>)</w:t>
      </w:r>
    </w:p>
    <w:p w14:paraId="1887B02D" w14:textId="77777777" w:rsidR="00F26EB8" w:rsidRPr="00EA3C50" w:rsidRDefault="00F26EB8" w:rsidP="00F26EB8">
      <w:pPr>
        <w:ind w:left="720" w:hanging="720"/>
        <w:rPr>
          <w:sz w:val="16"/>
          <w:u w:val="single"/>
        </w:rPr>
      </w:pPr>
    </w:p>
    <w:p w14:paraId="287E7E39" w14:textId="77777777" w:rsidR="00F26EB8" w:rsidRPr="001227C0" w:rsidRDefault="00F26EB8" w:rsidP="00F26EB8">
      <w:pPr>
        <w:ind w:left="720" w:hanging="720"/>
      </w:pPr>
      <w:r>
        <w:rPr>
          <w:u w:val="single"/>
        </w:rPr>
        <w:t xml:space="preserve"> </w:t>
      </w:r>
      <w:r>
        <w:rPr>
          <w:u w:val="single"/>
        </w:rPr>
        <w:tab/>
      </w:r>
      <w:r>
        <w:t>Candidate’s answer on characteristics of UM polity includes connectional, itinerant, episcopal.</w:t>
      </w:r>
      <w:r w:rsidRPr="003650C6">
        <w:t xml:space="preserve"> </w:t>
      </w:r>
      <w:r>
        <w:t>(</w:t>
      </w:r>
      <w:r w:rsidRPr="003650C6">
        <w:rPr>
          <w:sz w:val="22"/>
          <w:szCs w:val="22"/>
        </w:rPr>
        <w:t>BOD ¶</w:t>
      </w:r>
      <w:r>
        <w:rPr>
          <w:sz w:val="22"/>
          <w:szCs w:val="22"/>
        </w:rPr>
        <w:t xml:space="preserve"> 324.9 j</w:t>
      </w:r>
      <w:r w:rsidRPr="003650C6">
        <w:rPr>
          <w:sz w:val="22"/>
          <w:szCs w:val="22"/>
        </w:rPr>
        <w:t>)</w:t>
      </w:r>
      <w:r>
        <w:t xml:space="preserve"> </w:t>
      </w:r>
    </w:p>
    <w:p w14:paraId="43F5B992" w14:textId="77777777" w:rsidR="00F26EB8" w:rsidRPr="00EA3C50" w:rsidRDefault="00F26EB8" w:rsidP="009C099A">
      <w:pPr>
        <w:rPr>
          <w:sz w:val="16"/>
          <w:u w:val="single"/>
        </w:rPr>
      </w:pPr>
    </w:p>
    <w:p w14:paraId="49E882DB" w14:textId="77777777" w:rsidR="00DA0C94" w:rsidRPr="001227C0" w:rsidRDefault="00DA0C94" w:rsidP="00DA0C94">
      <w:pPr>
        <w:ind w:left="720" w:hanging="720"/>
      </w:pPr>
      <w:r>
        <w:rPr>
          <w:u w:val="single"/>
        </w:rPr>
        <w:tab/>
      </w:r>
      <w:r>
        <w:t>Candidate expresses an understanding of ordination as being “set apart” for servant leadership in the church – a full-time, life-long commitment to service. Ordained clergy are not better than laity; they are called to a different form of ministry. (</w:t>
      </w:r>
      <w:r w:rsidRPr="003650C6">
        <w:rPr>
          <w:sz w:val="22"/>
          <w:szCs w:val="22"/>
        </w:rPr>
        <w:t>BOD ¶</w:t>
      </w:r>
      <w:r>
        <w:rPr>
          <w:sz w:val="22"/>
          <w:szCs w:val="22"/>
        </w:rPr>
        <w:t xml:space="preserve"> 324.9 m</w:t>
      </w:r>
      <w:r w:rsidRPr="003650C6">
        <w:rPr>
          <w:sz w:val="22"/>
          <w:szCs w:val="22"/>
        </w:rPr>
        <w:t>)</w:t>
      </w:r>
    </w:p>
    <w:p w14:paraId="6FF667B7" w14:textId="77777777" w:rsidR="00DA0C94" w:rsidRDefault="00DA0C94" w:rsidP="00F26EB8">
      <w:pPr>
        <w:ind w:left="720" w:hanging="720"/>
        <w:rPr>
          <w:u w:val="single"/>
        </w:rPr>
      </w:pPr>
    </w:p>
    <w:p w14:paraId="44DCE9CF" w14:textId="77F0E7B8" w:rsidR="00F26EB8" w:rsidRDefault="00F26EB8" w:rsidP="00F26EB8">
      <w:pPr>
        <w:ind w:left="720" w:hanging="720"/>
        <w:rPr>
          <w:u w:val="single"/>
        </w:rPr>
      </w:pPr>
      <w:r>
        <w:rPr>
          <w:u w:val="single"/>
        </w:rPr>
        <w:t xml:space="preserve"> </w:t>
      </w:r>
      <w:r>
        <w:rPr>
          <w:u w:val="single"/>
        </w:rPr>
        <w:tab/>
      </w:r>
      <w:r>
        <w:t>Candidate articulates the need to include all in the ministry of the church, and discusses some of the practical ways that ministry may need to adapt to be inclusive of all. (</w:t>
      </w:r>
      <w:r w:rsidRPr="003650C6">
        <w:rPr>
          <w:sz w:val="22"/>
          <w:szCs w:val="22"/>
        </w:rPr>
        <w:t>BOD ¶</w:t>
      </w:r>
      <w:r>
        <w:rPr>
          <w:sz w:val="22"/>
          <w:szCs w:val="22"/>
        </w:rPr>
        <w:t xml:space="preserve"> 324.9 n</w:t>
      </w:r>
      <w:r w:rsidRPr="003650C6">
        <w:rPr>
          <w:sz w:val="22"/>
          <w:szCs w:val="22"/>
        </w:rPr>
        <w:t>)</w:t>
      </w:r>
      <w:r>
        <w:t xml:space="preserve"> </w:t>
      </w:r>
      <w:r>
        <w:rPr>
          <w:u w:val="single"/>
        </w:rPr>
        <w:t xml:space="preserve"> </w:t>
      </w:r>
    </w:p>
    <w:p w14:paraId="6A0286E2" w14:textId="77777777" w:rsidR="00F26EB8" w:rsidRDefault="00F26EB8" w:rsidP="00F26EB8">
      <w:pPr>
        <w:ind w:left="720" w:hanging="720"/>
        <w:rPr>
          <w:u w:val="single"/>
        </w:rPr>
      </w:pPr>
    </w:p>
    <w:p w14:paraId="7DFD8063" w14:textId="77777777" w:rsidR="00F26EB8" w:rsidRDefault="00F26EB8" w:rsidP="00F26EB8">
      <w:pPr>
        <w:ind w:left="720" w:hanging="720"/>
      </w:pPr>
      <w:r>
        <w:rPr>
          <w:u w:val="single"/>
        </w:rPr>
        <w:tab/>
      </w:r>
      <w:r>
        <w:t xml:space="preserve">Candidate discusses that deacons find their own jobs, which must then be affirmed by the bishop’s appointment. Deacons do not itinerate and are not guaranteed appointment. Elders itinerate, and agree to be sent where the bishop and cabinet send them. (Additional </w:t>
      </w:r>
      <w:r>
        <w:rPr>
          <w:sz w:val="22"/>
          <w:szCs w:val="22"/>
        </w:rPr>
        <w:t>Question #6</w:t>
      </w:r>
      <w:r w:rsidRPr="003650C6">
        <w:rPr>
          <w:sz w:val="22"/>
          <w:szCs w:val="22"/>
        </w:rPr>
        <w:t>)</w:t>
      </w:r>
    </w:p>
    <w:p w14:paraId="01335293" w14:textId="77777777" w:rsidR="00F26EB8" w:rsidRDefault="00F26EB8" w:rsidP="00F26EB8">
      <w:pPr>
        <w:ind w:left="720" w:hanging="720"/>
        <w:rPr>
          <w:u w:val="single"/>
        </w:rPr>
      </w:pPr>
    </w:p>
    <w:p w14:paraId="28F38794" w14:textId="77777777" w:rsidR="00F26EB8" w:rsidRDefault="00F26EB8" w:rsidP="00F26EB8">
      <w:pPr>
        <w:ind w:left="720" w:hanging="720"/>
      </w:pPr>
      <w:r>
        <w:rPr>
          <w:u w:val="single"/>
        </w:rPr>
        <w:tab/>
      </w:r>
      <w:r>
        <w:t xml:space="preserve">Candidate correctly identifies the pastoral transition policy and acknowledges the responsibilities involved, including the responsibility to stay away from his/her old appointments. (Additional Question #7) </w:t>
      </w:r>
    </w:p>
    <w:p w14:paraId="21A4F8C2" w14:textId="77777777" w:rsidR="00F26EB8" w:rsidRPr="00EA3C50" w:rsidRDefault="00F26EB8" w:rsidP="00F26EB8">
      <w:pPr>
        <w:rPr>
          <w:sz w:val="12"/>
          <w:u w:val="single"/>
        </w:rPr>
      </w:pPr>
    </w:p>
    <w:p w14:paraId="50E7EE19" w14:textId="77777777" w:rsidR="00F26EB8" w:rsidRDefault="00F26EB8" w:rsidP="00F26EB8">
      <w:pPr>
        <w:ind w:left="720" w:hanging="720"/>
        <w:rPr>
          <w:b/>
        </w:rPr>
      </w:pPr>
      <w:r>
        <w:tab/>
      </w:r>
      <w:r>
        <w:rPr>
          <w:b/>
        </w:rPr>
        <w:t>Comments:</w:t>
      </w:r>
    </w:p>
    <w:p w14:paraId="6CA61F71" w14:textId="77777777" w:rsidR="00F26EB8" w:rsidRDefault="00F26EB8" w:rsidP="00F26EB8">
      <w:pPr>
        <w:rPr>
          <w:b/>
        </w:rPr>
      </w:pPr>
    </w:p>
    <w:p w14:paraId="3C1118DA" w14:textId="77777777" w:rsidR="00F26EB8" w:rsidRPr="009227FA" w:rsidRDefault="00F26EB8" w:rsidP="00F26EB8">
      <w:pPr>
        <w:rPr>
          <w:b/>
          <w:sz w:val="10"/>
        </w:rPr>
      </w:pPr>
    </w:p>
    <w:p w14:paraId="76F34520" w14:textId="77777777" w:rsidR="00F26EB8" w:rsidRPr="00BC742A" w:rsidRDefault="00F26EB8" w:rsidP="00F26EB8">
      <w:pPr>
        <w:ind w:left="1440" w:hanging="1440"/>
        <w:rPr>
          <w:sz w:val="8"/>
        </w:rPr>
      </w:pPr>
    </w:p>
    <w:p w14:paraId="6DAFC5F9" w14:textId="77777777" w:rsidR="00F26EB8" w:rsidRPr="00944DD6" w:rsidRDefault="00F26EB8" w:rsidP="00F26EB8">
      <w:pPr>
        <w:ind w:left="720"/>
        <w:rPr>
          <w:b/>
          <w:sz w:val="18"/>
        </w:rPr>
      </w:pPr>
      <w:r>
        <w:rPr>
          <w:b/>
        </w:rPr>
        <w:t xml:space="preserve">TOTAL SCORE FOR MISSION &amp; POLITY OF THE CHURCH = </w:t>
      </w:r>
      <w:r w:rsidRPr="00944DD6">
        <w:rPr>
          <w:b/>
          <w:sz w:val="18"/>
        </w:rPr>
        <w:t xml:space="preserve">________ </w:t>
      </w:r>
      <w:r w:rsidRPr="00BC742A">
        <w:rPr>
          <w:b/>
        </w:rPr>
        <w:t xml:space="preserve">Passed?  Y   N  </w:t>
      </w:r>
    </w:p>
    <w:p w14:paraId="0B4ACA49" w14:textId="77777777" w:rsidR="009C310F" w:rsidRDefault="009C310F" w:rsidP="009C310F">
      <w:pPr>
        <w:rPr>
          <w:b/>
          <w:u w:val="single"/>
        </w:rPr>
      </w:pPr>
    </w:p>
    <w:p w14:paraId="4F3F0A7E" w14:textId="77777777" w:rsidR="00942DA3" w:rsidRDefault="00942DA3" w:rsidP="009C310F">
      <w:pPr>
        <w:rPr>
          <w:b/>
          <w:u w:val="single"/>
        </w:rPr>
      </w:pPr>
    </w:p>
    <w:p w14:paraId="7BD234EF" w14:textId="77777777" w:rsidR="00E60271" w:rsidRDefault="00E60271" w:rsidP="00E60271">
      <w:pPr>
        <w:ind w:firstLine="720"/>
        <w:rPr>
          <w:b/>
        </w:rPr>
      </w:pPr>
    </w:p>
    <w:p w14:paraId="4082518D" w14:textId="4B8B0F3A" w:rsidR="00E0247E" w:rsidRDefault="00CD3449" w:rsidP="00E0247E">
      <w:pPr>
        <w:rPr>
          <w:b/>
          <w:u w:val="single"/>
        </w:rPr>
      </w:pPr>
      <w:r>
        <w:rPr>
          <w:b/>
          <w:u w:val="single"/>
        </w:rPr>
        <w:t>4</w:t>
      </w:r>
      <w:r w:rsidR="00E0247E">
        <w:rPr>
          <w:b/>
          <w:u w:val="single"/>
        </w:rPr>
        <w:t xml:space="preserve">. </w:t>
      </w:r>
      <w:r w:rsidR="00E0247E" w:rsidRPr="00EE6B90">
        <w:rPr>
          <w:b/>
          <w:u w:val="single"/>
        </w:rPr>
        <w:t>Theology of Grace (max score 20 Passing score 14)</w:t>
      </w:r>
    </w:p>
    <w:p w14:paraId="627F5687" w14:textId="77777777" w:rsidR="00E0247E" w:rsidRPr="00DB0868" w:rsidRDefault="00E0247E" w:rsidP="00E0247E">
      <w:pPr>
        <w:rPr>
          <w:b/>
          <w:sz w:val="14"/>
          <w:u w:val="single"/>
        </w:rPr>
      </w:pPr>
    </w:p>
    <w:p w14:paraId="4A275DBF" w14:textId="77777777" w:rsidR="00E0247E" w:rsidRDefault="00E0247E" w:rsidP="00E0247E">
      <w:pPr>
        <w:ind w:left="720" w:hanging="720"/>
      </w:pPr>
      <w:r>
        <w:rPr>
          <w:u w:val="single"/>
        </w:rPr>
        <w:tab/>
      </w:r>
      <w:r>
        <w:t>Candidate expresses an understanding of evil that goes beyond individuals making bad choices.  A full answer might address systemic evil, institutional evil, the role of free will, and the candidate’s understanding of the devil.</w:t>
      </w:r>
      <w:r w:rsidR="00F1296B">
        <w:t xml:space="preserve"> </w:t>
      </w:r>
      <w:r w:rsidR="00F1296B" w:rsidRPr="00F1296B">
        <w:rPr>
          <w:sz w:val="22"/>
          <w:szCs w:val="22"/>
        </w:rPr>
        <w:t>(BOD ¶ 324.9 b)</w:t>
      </w:r>
    </w:p>
    <w:p w14:paraId="63444705" w14:textId="77777777" w:rsidR="00E0247E" w:rsidRDefault="00E0247E" w:rsidP="00E0247E">
      <w:pPr>
        <w:ind w:left="720" w:hanging="720"/>
      </w:pPr>
    </w:p>
    <w:p w14:paraId="4D657477" w14:textId="77777777" w:rsidR="00E0247E" w:rsidRDefault="00E0247E" w:rsidP="00E0247E">
      <w:pPr>
        <w:ind w:left="720" w:hanging="720"/>
      </w:pPr>
      <w:r>
        <w:rPr>
          <w:u w:val="single"/>
        </w:rPr>
        <w:tab/>
      </w:r>
      <w:r>
        <w:t xml:space="preserve">Candidate articulates that all people sin, whether they intend to or not, and all people </w:t>
      </w:r>
      <w:proofErr w:type="gramStart"/>
      <w:r>
        <w:t>are in need of</w:t>
      </w:r>
      <w:proofErr w:type="gramEnd"/>
      <w:r>
        <w:t xml:space="preserve"> divine grace.</w:t>
      </w:r>
      <w:r w:rsidR="00F1296B">
        <w:t xml:space="preserve"> </w:t>
      </w:r>
      <w:r w:rsidR="00F1296B" w:rsidRPr="00F1296B">
        <w:rPr>
          <w:sz w:val="22"/>
          <w:szCs w:val="22"/>
        </w:rPr>
        <w:t>(BOD ¶ 324.9 c)</w:t>
      </w:r>
    </w:p>
    <w:p w14:paraId="4831D76A" w14:textId="77777777" w:rsidR="00E0247E" w:rsidRPr="00927551" w:rsidRDefault="00E0247E" w:rsidP="00E0247E">
      <w:pPr>
        <w:ind w:left="720" w:hanging="720"/>
        <w:rPr>
          <w:sz w:val="16"/>
        </w:rPr>
      </w:pPr>
    </w:p>
    <w:p w14:paraId="3B21E3B6" w14:textId="77777777" w:rsidR="00E0247E" w:rsidRDefault="00E0247E" w:rsidP="00E0247E">
      <w:pPr>
        <w:ind w:left="720" w:hanging="720"/>
      </w:pPr>
      <w:r>
        <w:rPr>
          <w:u w:val="single"/>
        </w:rPr>
        <w:tab/>
      </w:r>
      <w:r>
        <w:t>Candidate is able to explain the kingdom of God as both present and yet-to-come, discusses the resurrection as more than just the immortality of the soul, and eternal life as beginning in this life.</w:t>
      </w:r>
    </w:p>
    <w:p w14:paraId="1E298DAB" w14:textId="77777777" w:rsidR="00F1296B" w:rsidRPr="001227C0" w:rsidRDefault="00F1296B" w:rsidP="00E0247E">
      <w:pPr>
        <w:ind w:left="720" w:hanging="720"/>
      </w:pPr>
      <w:r>
        <w:tab/>
      </w:r>
      <w:r w:rsidRPr="00F1296B">
        <w:rPr>
          <w:sz w:val="22"/>
        </w:rPr>
        <w:t>(BOD ¶ 324.9 f)</w:t>
      </w:r>
    </w:p>
    <w:p w14:paraId="3B2C96B6" w14:textId="77777777" w:rsidR="00E0247E" w:rsidRPr="00927551" w:rsidRDefault="00E0247E" w:rsidP="00E0247E">
      <w:pPr>
        <w:ind w:left="720" w:hanging="720"/>
        <w:rPr>
          <w:sz w:val="16"/>
          <w:u w:val="single"/>
        </w:rPr>
      </w:pPr>
    </w:p>
    <w:p w14:paraId="389EA9CC" w14:textId="77777777" w:rsidR="00E0247E" w:rsidRDefault="00E0247E" w:rsidP="00E0247E">
      <w:pPr>
        <w:ind w:left="720" w:hanging="720"/>
      </w:pPr>
      <w:r>
        <w:rPr>
          <w:u w:val="single"/>
        </w:rPr>
        <w:tab/>
      </w:r>
      <w:r>
        <w:t xml:space="preserve">Candidate articulates a Wesleyan understanding of the sacraments as a means of grace in which God acts. Elder candidates discuss sacrament as part of their call. Deacon candidates discuss assisting the elder with sacrament s, and leading the congregation to extend the table into the world. </w:t>
      </w:r>
      <w:r w:rsidR="00F1296B">
        <w:t xml:space="preserve"> </w:t>
      </w:r>
      <w:r w:rsidR="00F1296B" w:rsidRPr="00F1296B">
        <w:rPr>
          <w:sz w:val="22"/>
          <w:szCs w:val="22"/>
        </w:rPr>
        <w:t>(BOD ¶ 324.9 p)</w:t>
      </w:r>
    </w:p>
    <w:p w14:paraId="39E4BD3E" w14:textId="77777777" w:rsidR="00E0247E" w:rsidRDefault="00E0247E" w:rsidP="00927551">
      <w:pPr>
        <w:ind w:left="720" w:hanging="720"/>
        <w:rPr>
          <w:b/>
        </w:rPr>
      </w:pPr>
      <w:r>
        <w:tab/>
      </w:r>
      <w:r w:rsidRPr="002F02D8">
        <w:rPr>
          <w:b/>
        </w:rPr>
        <w:t>Comments:</w:t>
      </w:r>
    </w:p>
    <w:p w14:paraId="173CCDF7" w14:textId="77777777" w:rsidR="00E0247E" w:rsidRPr="00CE7C06" w:rsidRDefault="00E0247E" w:rsidP="00E0247E">
      <w:pPr>
        <w:rPr>
          <w:b/>
          <w:sz w:val="16"/>
        </w:rPr>
      </w:pPr>
    </w:p>
    <w:p w14:paraId="12B6396D" w14:textId="77777777" w:rsidR="00E0247E" w:rsidRPr="00BC742A" w:rsidRDefault="00E0247E" w:rsidP="00E0247E">
      <w:pPr>
        <w:ind w:left="1440" w:hanging="1440"/>
        <w:rPr>
          <w:sz w:val="4"/>
          <w:u w:val="single"/>
        </w:rPr>
      </w:pPr>
    </w:p>
    <w:p w14:paraId="73C5C304" w14:textId="77777777" w:rsidR="00E0247E" w:rsidRDefault="00E0247E" w:rsidP="00EA3C50">
      <w:pPr>
        <w:ind w:firstLine="720"/>
        <w:rPr>
          <w:b/>
        </w:rPr>
      </w:pPr>
      <w:r w:rsidRPr="00070747">
        <w:rPr>
          <w:b/>
        </w:rPr>
        <w:t xml:space="preserve">TOTAL SCORE FOR THEOLOGY OF GRACE = ______ </w:t>
      </w:r>
      <w:r w:rsidRPr="00944DD6">
        <w:rPr>
          <w:b/>
        </w:rPr>
        <w:t xml:space="preserve">passed? </w:t>
      </w:r>
      <w:r>
        <w:rPr>
          <w:b/>
        </w:rPr>
        <w:t xml:space="preserve"> </w:t>
      </w:r>
      <w:r w:rsidRPr="00944DD6">
        <w:rPr>
          <w:b/>
        </w:rPr>
        <w:t>Y   N</w:t>
      </w:r>
    </w:p>
    <w:p w14:paraId="501CA12D" w14:textId="77777777" w:rsidR="00CD3449" w:rsidRDefault="00CD3449" w:rsidP="00CD3449">
      <w:pPr>
        <w:rPr>
          <w:b/>
          <w:u w:val="single"/>
        </w:rPr>
      </w:pPr>
    </w:p>
    <w:p w14:paraId="7306070A" w14:textId="3C31943A" w:rsidR="00CD3449" w:rsidRDefault="00CD3449" w:rsidP="00CD3449">
      <w:pPr>
        <w:rPr>
          <w:b/>
          <w:u w:val="single"/>
        </w:rPr>
      </w:pPr>
      <w:r>
        <w:rPr>
          <w:b/>
          <w:u w:val="single"/>
        </w:rPr>
        <w:t xml:space="preserve">5. </w:t>
      </w:r>
      <w:r w:rsidRPr="00EE6B90">
        <w:rPr>
          <w:b/>
          <w:u w:val="single"/>
        </w:rPr>
        <w:t xml:space="preserve">Theology of </w:t>
      </w:r>
      <w:proofErr w:type="gramStart"/>
      <w:r w:rsidRPr="00EE6B90">
        <w:rPr>
          <w:b/>
          <w:u w:val="single"/>
        </w:rPr>
        <w:t>God  (</w:t>
      </w:r>
      <w:proofErr w:type="gramEnd"/>
      <w:r w:rsidRPr="00EE6B90">
        <w:rPr>
          <w:b/>
          <w:u w:val="single"/>
        </w:rPr>
        <w:t>max score 15 Passing score 10)</w:t>
      </w:r>
    </w:p>
    <w:p w14:paraId="4948FC73" w14:textId="77777777" w:rsidR="00CD3449" w:rsidRPr="00DB0868" w:rsidRDefault="00CD3449" w:rsidP="00CD3449">
      <w:pPr>
        <w:rPr>
          <w:b/>
          <w:sz w:val="16"/>
          <w:u w:val="single"/>
        </w:rPr>
      </w:pPr>
    </w:p>
    <w:p w14:paraId="10099E53" w14:textId="77777777" w:rsidR="00CD3449" w:rsidRPr="001227C0" w:rsidRDefault="00CD3449" w:rsidP="00CD3449">
      <w:pPr>
        <w:ind w:left="720" w:hanging="720"/>
      </w:pPr>
      <w:r>
        <w:rPr>
          <w:u w:val="single"/>
        </w:rPr>
        <w:t xml:space="preserve"> </w:t>
      </w:r>
      <w:r>
        <w:rPr>
          <w:u w:val="single"/>
        </w:rPr>
        <w:tab/>
      </w:r>
      <w:r>
        <w:t xml:space="preserve">Candidate answers </w:t>
      </w:r>
      <w:r w:rsidRPr="00920935">
        <w:rPr>
          <w:b/>
          <w:u w:val="single"/>
        </w:rPr>
        <w:t>all four parts</w:t>
      </w:r>
      <w:r>
        <w:t xml:space="preserve"> of the question about his/her understanding of God: personal experience, Biblical sources, theological sources, and historical sources. </w:t>
      </w:r>
      <w:r w:rsidRPr="00F1296B">
        <w:rPr>
          <w:sz w:val="22"/>
          <w:szCs w:val="22"/>
        </w:rPr>
        <w:t>(BOD ¶ 324.9 a)</w:t>
      </w:r>
    </w:p>
    <w:p w14:paraId="5C0B81C2" w14:textId="77777777" w:rsidR="00CD3449" w:rsidRPr="00927551" w:rsidRDefault="00CD3449" w:rsidP="00CD3449">
      <w:pPr>
        <w:spacing w:after="120"/>
        <w:ind w:left="720" w:hanging="720"/>
        <w:rPr>
          <w:sz w:val="16"/>
          <w:u w:val="single"/>
        </w:rPr>
      </w:pPr>
    </w:p>
    <w:p w14:paraId="407DE4BD" w14:textId="77777777" w:rsidR="00CD3449" w:rsidRPr="00F1296B" w:rsidRDefault="00CD3449" w:rsidP="00CD3449">
      <w:pPr>
        <w:spacing w:after="120"/>
        <w:ind w:left="720" w:hanging="720"/>
        <w:rPr>
          <w:sz w:val="22"/>
          <w:szCs w:val="22"/>
        </w:rPr>
      </w:pPr>
      <w:r>
        <w:rPr>
          <w:u w:val="single"/>
        </w:rPr>
        <w:tab/>
      </w:r>
      <w:r>
        <w:t xml:space="preserve">Candidate addresses both the personal and universal aspects of Christ’s Lordship. </w:t>
      </w:r>
      <w:r w:rsidRPr="00F1296B">
        <w:rPr>
          <w:sz w:val="22"/>
          <w:szCs w:val="22"/>
        </w:rPr>
        <w:t>(BOD ¶ 324.9 d)</w:t>
      </w:r>
    </w:p>
    <w:p w14:paraId="38BD0AC4" w14:textId="77777777" w:rsidR="00CD3449" w:rsidRPr="00927551" w:rsidRDefault="00CD3449" w:rsidP="00CD3449">
      <w:pPr>
        <w:ind w:left="720" w:hanging="720"/>
        <w:rPr>
          <w:sz w:val="16"/>
          <w:u w:val="single"/>
        </w:rPr>
      </w:pPr>
    </w:p>
    <w:p w14:paraId="4752CE74" w14:textId="77777777" w:rsidR="00CD3449" w:rsidRDefault="00CD3449" w:rsidP="00CD3449">
      <w:pPr>
        <w:ind w:left="720" w:hanging="720"/>
      </w:pPr>
      <w:r>
        <w:rPr>
          <w:u w:val="single"/>
        </w:rPr>
        <w:tab/>
      </w:r>
      <w:r>
        <w:t xml:space="preserve">Candidate articulates a Wesleyan understanding of the Holy Spirit as working within us to sanctify us, transform us as a community into the Body of Christ, and empower us to act for love and justice. </w:t>
      </w:r>
      <w:r w:rsidRPr="00F1296B">
        <w:rPr>
          <w:sz w:val="22"/>
          <w:szCs w:val="22"/>
        </w:rPr>
        <w:t>(BOD ¶ 324.9 e)</w:t>
      </w:r>
      <w:r>
        <w:t xml:space="preserve"> </w:t>
      </w:r>
    </w:p>
    <w:p w14:paraId="4EC71C65" w14:textId="77777777" w:rsidR="00CD3449" w:rsidRDefault="00CD3449" w:rsidP="00CD3449">
      <w:pPr>
        <w:ind w:left="720" w:hanging="720"/>
        <w:rPr>
          <w:b/>
        </w:rPr>
      </w:pPr>
      <w:r>
        <w:tab/>
      </w:r>
      <w:r w:rsidRPr="002F02D8">
        <w:rPr>
          <w:b/>
        </w:rPr>
        <w:t>Comments:</w:t>
      </w:r>
    </w:p>
    <w:p w14:paraId="479929E1" w14:textId="77777777" w:rsidR="00CD3449" w:rsidRDefault="00CD3449" w:rsidP="00CD3449">
      <w:pPr>
        <w:rPr>
          <w:b/>
        </w:rPr>
      </w:pPr>
    </w:p>
    <w:p w14:paraId="59E878C0" w14:textId="77777777" w:rsidR="00CD3449" w:rsidRPr="00BC742A" w:rsidRDefault="00CD3449" w:rsidP="00CD3449">
      <w:pPr>
        <w:rPr>
          <w:sz w:val="8"/>
        </w:rPr>
      </w:pPr>
    </w:p>
    <w:p w14:paraId="466D39B0" w14:textId="77777777" w:rsidR="00CD3449" w:rsidRDefault="00CD3449" w:rsidP="00CD3449">
      <w:pPr>
        <w:ind w:firstLine="720"/>
        <w:rPr>
          <w:b/>
        </w:rPr>
      </w:pPr>
      <w:r w:rsidRPr="00070747">
        <w:rPr>
          <w:b/>
        </w:rPr>
        <w:t xml:space="preserve">TOTAL SCORE FOR THEOLOGY OF GOD = __________ </w:t>
      </w:r>
      <w:r w:rsidRPr="00944DD6">
        <w:rPr>
          <w:b/>
        </w:rPr>
        <w:t xml:space="preserve">passed? </w:t>
      </w:r>
      <w:r>
        <w:rPr>
          <w:b/>
        </w:rPr>
        <w:t xml:space="preserve"> </w:t>
      </w:r>
      <w:r w:rsidRPr="00944DD6">
        <w:rPr>
          <w:b/>
        </w:rPr>
        <w:t>Y    N</w:t>
      </w:r>
    </w:p>
    <w:p w14:paraId="674AE9E7" w14:textId="77777777" w:rsidR="00CD3449" w:rsidRDefault="00CD3449" w:rsidP="00CD3449">
      <w:pPr>
        <w:ind w:firstLine="720"/>
        <w:rPr>
          <w:b/>
        </w:rPr>
      </w:pPr>
    </w:p>
    <w:p w14:paraId="3B62DE01" w14:textId="77777777" w:rsidR="00E0247E" w:rsidRPr="00944DD6" w:rsidRDefault="00E0247E" w:rsidP="00E0247E">
      <w:pPr>
        <w:rPr>
          <w:b/>
          <w:sz w:val="16"/>
        </w:rPr>
      </w:pPr>
    </w:p>
    <w:p w14:paraId="5AEBADFE" w14:textId="233291B2" w:rsidR="00E0247E" w:rsidRDefault="00B454D0" w:rsidP="00E0247E">
      <w:pPr>
        <w:rPr>
          <w:b/>
        </w:rPr>
      </w:pPr>
      <w:r>
        <w:rPr>
          <w:b/>
        </w:rPr>
        <w:t>6</w:t>
      </w:r>
      <w:r w:rsidR="00E0247E" w:rsidRPr="004E7FEB">
        <w:rPr>
          <w:b/>
        </w:rPr>
        <w:t>.  Writing Mechanics (max score = 15 Passing score = 10)</w:t>
      </w:r>
    </w:p>
    <w:p w14:paraId="1E7EDD1D" w14:textId="77777777" w:rsidR="00E0247E" w:rsidRPr="001227C0" w:rsidRDefault="00E0247E" w:rsidP="00E0247E">
      <w:pPr>
        <w:ind w:left="720" w:hanging="720"/>
      </w:pPr>
      <w:r>
        <w:rPr>
          <w:u w:val="single"/>
        </w:rPr>
        <w:t xml:space="preserve"> </w:t>
      </w:r>
      <w:r>
        <w:rPr>
          <w:u w:val="single"/>
        </w:rPr>
        <w:tab/>
      </w:r>
      <w:r>
        <w:t xml:space="preserve">Candidate uses correct grammar, punctuation and spelling. (Grace may be shown to non-native-English speakers, but their English must be easily understood even if not 100% correct.) </w:t>
      </w:r>
    </w:p>
    <w:p w14:paraId="03F57456" w14:textId="77777777" w:rsidR="00E0247E" w:rsidRPr="006D4760" w:rsidRDefault="00E0247E" w:rsidP="00E0247E">
      <w:pPr>
        <w:ind w:left="720" w:hanging="720"/>
        <w:rPr>
          <w:sz w:val="20"/>
          <w:u w:val="single"/>
        </w:rPr>
      </w:pPr>
    </w:p>
    <w:p w14:paraId="7A7CAFB3" w14:textId="77777777" w:rsidR="00E0247E" w:rsidRDefault="00E0247E" w:rsidP="00E0247E">
      <w:pPr>
        <w:ind w:left="720" w:hanging="720"/>
      </w:pPr>
      <w:r>
        <w:rPr>
          <w:u w:val="single"/>
        </w:rPr>
        <w:t xml:space="preserve"> </w:t>
      </w:r>
      <w:r>
        <w:rPr>
          <w:u w:val="single"/>
        </w:rPr>
        <w:tab/>
      </w:r>
      <w:r>
        <w:t>Candidate’s paper has no or few proof-reading errors.</w:t>
      </w:r>
    </w:p>
    <w:p w14:paraId="1C6D6987" w14:textId="77777777" w:rsidR="00E0247E" w:rsidRPr="006D4760" w:rsidRDefault="00E0247E" w:rsidP="00E0247E">
      <w:pPr>
        <w:ind w:left="720" w:hanging="720"/>
        <w:rPr>
          <w:sz w:val="20"/>
          <w:u w:val="single"/>
        </w:rPr>
      </w:pPr>
    </w:p>
    <w:p w14:paraId="2C76317E" w14:textId="77777777" w:rsidR="00E0247E" w:rsidRDefault="00E0247E" w:rsidP="00E0247E">
      <w:pPr>
        <w:ind w:left="720" w:hanging="720"/>
      </w:pPr>
      <w:r>
        <w:rPr>
          <w:u w:val="single"/>
        </w:rPr>
        <w:t xml:space="preserve"> </w:t>
      </w:r>
      <w:r>
        <w:rPr>
          <w:u w:val="single"/>
        </w:rPr>
        <w:tab/>
      </w:r>
      <w:r>
        <w:t>Candidate’s writing reflects graduate-level analysis.</w:t>
      </w:r>
    </w:p>
    <w:p w14:paraId="4D557342" w14:textId="77777777" w:rsidR="00E0247E" w:rsidRDefault="00E0247E" w:rsidP="00E0247E">
      <w:pPr>
        <w:ind w:left="720" w:hanging="720"/>
        <w:rPr>
          <w:b/>
        </w:rPr>
      </w:pPr>
      <w:r>
        <w:tab/>
      </w:r>
      <w:r>
        <w:rPr>
          <w:b/>
        </w:rPr>
        <w:t>Comments:</w:t>
      </w:r>
    </w:p>
    <w:p w14:paraId="62338590" w14:textId="77777777" w:rsidR="00E0247E" w:rsidRPr="003E5DBC" w:rsidRDefault="00E0247E" w:rsidP="00927551">
      <w:pPr>
        <w:rPr>
          <w:b/>
        </w:rPr>
      </w:pPr>
    </w:p>
    <w:p w14:paraId="6D97D64D" w14:textId="77777777" w:rsidR="00E0247E" w:rsidRPr="00BC742A" w:rsidRDefault="00E0247E" w:rsidP="00E0247E">
      <w:pPr>
        <w:ind w:left="1440" w:hanging="1440"/>
        <w:rPr>
          <w:sz w:val="8"/>
        </w:rPr>
      </w:pPr>
    </w:p>
    <w:p w14:paraId="750544E0" w14:textId="77777777" w:rsidR="00E0247E" w:rsidRPr="00ED1F5B" w:rsidRDefault="00E0247E" w:rsidP="00E0247E">
      <w:pPr>
        <w:ind w:left="720"/>
        <w:rPr>
          <w:b/>
        </w:rPr>
      </w:pPr>
      <w:r w:rsidRPr="00ED1F5B">
        <w:rPr>
          <w:b/>
        </w:rPr>
        <w:t xml:space="preserve">TOTAL SCORE FOR WRITING MECHANICS = ________________ </w:t>
      </w:r>
      <w:r w:rsidRPr="00BC742A">
        <w:rPr>
          <w:b/>
        </w:rPr>
        <w:t>Passed?  Y    N</w:t>
      </w:r>
    </w:p>
    <w:p w14:paraId="66303DC8" w14:textId="77777777" w:rsidR="00E0247E" w:rsidRPr="00BC742A" w:rsidRDefault="00E0247E" w:rsidP="00E0247E">
      <w:pPr>
        <w:rPr>
          <w:sz w:val="16"/>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907"/>
        <w:gridCol w:w="1208"/>
        <w:gridCol w:w="1617"/>
      </w:tblGrid>
      <w:tr w:rsidR="001A1523" w14:paraId="66D2B81E" w14:textId="77777777" w:rsidTr="00A47A83">
        <w:tc>
          <w:tcPr>
            <w:tcW w:w="0" w:type="auto"/>
            <w:shd w:val="clear" w:color="auto" w:fill="auto"/>
          </w:tcPr>
          <w:p w14:paraId="63BF1DF6" w14:textId="77777777" w:rsidR="001A1523" w:rsidRPr="00E6283E" w:rsidRDefault="001A1523" w:rsidP="00B753C7">
            <w:pPr>
              <w:rPr>
                <w:rFonts w:ascii="Calibri" w:hAnsi="Calibri"/>
                <w:i/>
                <w:sz w:val="22"/>
                <w:szCs w:val="22"/>
              </w:rPr>
            </w:pPr>
            <w:r w:rsidRPr="00E6283E">
              <w:rPr>
                <w:rFonts w:ascii="Calibri" w:hAnsi="Calibri"/>
                <w:i/>
                <w:sz w:val="22"/>
                <w:szCs w:val="22"/>
              </w:rPr>
              <w:t>Score summary:</w:t>
            </w:r>
            <w:r w:rsidRPr="00E6283E">
              <w:rPr>
                <w:rFonts w:ascii="Calibri" w:hAnsi="Calibri"/>
                <w:i/>
                <w:sz w:val="22"/>
                <w:szCs w:val="22"/>
              </w:rPr>
              <w:tab/>
            </w:r>
            <w:r w:rsidRPr="00E6283E">
              <w:rPr>
                <w:rFonts w:ascii="Calibri" w:hAnsi="Calibri"/>
                <w:i/>
                <w:sz w:val="22"/>
                <w:szCs w:val="22"/>
              </w:rPr>
              <w:tab/>
            </w:r>
            <w:r w:rsidRPr="00E6283E">
              <w:rPr>
                <w:rFonts w:ascii="Calibri" w:hAnsi="Calibri"/>
                <w:i/>
                <w:sz w:val="22"/>
                <w:szCs w:val="22"/>
              </w:rPr>
              <w:tab/>
            </w:r>
          </w:p>
          <w:p w14:paraId="35ED4D52" w14:textId="77777777" w:rsidR="001A1523" w:rsidRPr="00E6283E" w:rsidRDefault="001A1523" w:rsidP="00B753C7">
            <w:pPr>
              <w:rPr>
                <w:rFonts w:ascii="Calibri" w:hAnsi="Calibri"/>
                <w:sz w:val="22"/>
                <w:szCs w:val="22"/>
              </w:rPr>
            </w:pPr>
          </w:p>
        </w:tc>
        <w:tc>
          <w:tcPr>
            <w:tcW w:w="0" w:type="auto"/>
          </w:tcPr>
          <w:p w14:paraId="4D735023" w14:textId="0AA8D09A" w:rsidR="001A1523" w:rsidRPr="00E6283E" w:rsidRDefault="001A1523" w:rsidP="00B753C7">
            <w:pPr>
              <w:rPr>
                <w:rFonts w:ascii="Calibri" w:hAnsi="Calibri"/>
                <w:i/>
                <w:sz w:val="22"/>
                <w:szCs w:val="22"/>
              </w:rPr>
            </w:pPr>
            <w:r>
              <w:rPr>
                <w:rFonts w:ascii="Calibri" w:hAnsi="Calibri"/>
                <w:i/>
                <w:sz w:val="22"/>
                <w:szCs w:val="22"/>
              </w:rPr>
              <w:t>Passing Score/Max</w:t>
            </w:r>
          </w:p>
        </w:tc>
        <w:tc>
          <w:tcPr>
            <w:tcW w:w="0" w:type="auto"/>
            <w:shd w:val="clear" w:color="auto" w:fill="auto"/>
          </w:tcPr>
          <w:p w14:paraId="6BBC0C4B" w14:textId="59452A44" w:rsidR="001A1523" w:rsidRPr="00E6283E" w:rsidRDefault="001A1523" w:rsidP="00B753C7">
            <w:pPr>
              <w:rPr>
                <w:rFonts w:ascii="Calibri" w:hAnsi="Calibri"/>
                <w:sz w:val="22"/>
                <w:szCs w:val="22"/>
              </w:rPr>
            </w:pPr>
            <w:r w:rsidRPr="00E6283E">
              <w:rPr>
                <w:rFonts w:ascii="Calibri" w:hAnsi="Calibri"/>
                <w:i/>
                <w:sz w:val="22"/>
                <w:szCs w:val="22"/>
              </w:rPr>
              <w:t>Total Score</w:t>
            </w:r>
          </w:p>
        </w:tc>
        <w:tc>
          <w:tcPr>
            <w:tcW w:w="0" w:type="auto"/>
            <w:shd w:val="clear" w:color="auto" w:fill="auto"/>
          </w:tcPr>
          <w:p w14:paraId="28307A5B" w14:textId="77777777" w:rsidR="001A1523" w:rsidRPr="00E6283E" w:rsidRDefault="001A1523" w:rsidP="00B753C7">
            <w:pPr>
              <w:rPr>
                <w:rFonts w:ascii="Calibri" w:hAnsi="Calibri"/>
                <w:sz w:val="22"/>
                <w:szCs w:val="22"/>
              </w:rPr>
            </w:pPr>
            <w:r w:rsidRPr="00E6283E">
              <w:rPr>
                <w:rFonts w:ascii="Calibri" w:hAnsi="Calibri"/>
                <w:i/>
                <w:sz w:val="22"/>
                <w:szCs w:val="22"/>
              </w:rPr>
              <w:t>Passed section?</w:t>
            </w:r>
          </w:p>
        </w:tc>
      </w:tr>
      <w:tr w:rsidR="001A1523" w14:paraId="646E024B" w14:textId="77777777" w:rsidTr="00A47A83">
        <w:tc>
          <w:tcPr>
            <w:tcW w:w="0" w:type="auto"/>
            <w:shd w:val="clear" w:color="auto" w:fill="auto"/>
          </w:tcPr>
          <w:p w14:paraId="3CEE468B" w14:textId="77777777" w:rsidR="001A1523" w:rsidRPr="00E6283E" w:rsidRDefault="001A1523" w:rsidP="00B753C7">
            <w:pPr>
              <w:rPr>
                <w:rFonts w:ascii="Calibri" w:hAnsi="Calibri"/>
                <w:sz w:val="22"/>
                <w:szCs w:val="22"/>
              </w:rPr>
            </w:pPr>
            <w:r w:rsidRPr="00E6283E">
              <w:rPr>
                <w:rFonts w:ascii="Calibri" w:hAnsi="Calibri"/>
                <w:sz w:val="22"/>
                <w:szCs w:val="22"/>
              </w:rPr>
              <w:t>Call, Vocation &amp; Ordination</w:t>
            </w:r>
          </w:p>
        </w:tc>
        <w:tc>
          <w:tcPr>
            <w:tcW w:w="0" w:type="auto"/>
          </w:tcPr>
          <w:p w14:paraId="44C71FC3" w14:textId="106D613B" w:rsidR="001A1523" w:rsidRPr="00E6283E" w:rsidRDefault="001A1523" w:rsidP="00B753C7">
            <w:pPr>
              <w:rPr>
                <w:rFonts w:ascii="Calibri" w:hAnsi="Calibri"/>
                <w:sz w:val="22"/>
                <w:szCs w:val="22"/>
              </w:rPr>
            </w:pPr>
            <w:r>
              <w:rPr>
                <w:rFonts w:ascii="Calibri" w:hAnsi="Calibri"/>
                <w:sz w:val="22"/>
                <w:szCs w:val="22"/>
              </w:rPr>
              <w:t>14/20</w:t>
            </w:r>
          </w:p>
        </w:tc>
        <w:tc>
          <w:tcPr>
            <w:tcW w:w="0" w:type="auto"/>
            <w:shd w:val="clear" w:color="auto" w:fill="auto"/>
          </w:tcPr>
          <w:p w14:paraId="1C150EB3" w14:textId="5BD63BF5" w:rsidR="001A1523" w:rsidRPr="00E6283E" w:rsidRDefault="001A1523" w:rsidP="00B753C7">
            <w:pPr>
              <w:rPr>
                <w:rFonts w:ascii="Calibri" w:hAnsi="Calibri"/>
                <w:sz w:val="22"/>
                <w:szCs w:val="22"/>
              </w:rPr>
            </w:pPr>
          </w:p>
        </w:tc>
        <w:tc>
          <w:tcPr>
            <w:tcW w:w="0" w:type="auto"/>
            <w:shd w:val="clear" w:color="auto" w:fill="auto"/>
          </w:tcPr>
          <w:p w14:paraId="6EE1B873" w14:textId="77777777" w:rsidR="001A1523" w:rsidRPr="00E6283E" w:rsidRDefault="001A1523" w:rsidP="00B753C7">
            <w:pPr>
              <w:rPr>
                <w:rFonts w:ascii="Calibri" w:hAnsi="Calibri"/>
                <w:sz w:val="22"/>
                <w:szCs w:val="22"/>
              </w:rPr>
            </w:pPr>
          </w:p>
        </w:tc>
      </w:tr>
      <w:tr w:rsidR="001A1523" w14:paraId="5428207A" w14:textId="77777777" w:rsidTr="00A47A83">
        <w:tc>
          <w:tcPr>
            <w:tcW w:w="0" w:type="auto"/>
            <w:shd w:val="clear" w:color="auto" w:fill="auto"/>
          </w:tcPr>
          <w:p w14:paraId="6B5AF473" w14:textId="77777777" w:rsidR="001A1523" w:rsidRPr="00E6283E" w:rsidRDefault="001A1523" w:rsidP="00B753C7">
            <w:pPr>
              <w:rPr>
                <w:rFonts w:ascii="Calibri" w:hAnsi="Calibri"/>
                <w:sz w:val="22"/>
                <w:szCs w:val="22"/>
              </w:rPr>
            </w:pPr>
            <w:r w:rsidRPr="00E6283E">
              <w:rPr>
                <w:rFonts w:ascii="Calibri" w:hAnsi="Calibri"/>
                <w:i/>
                <w:sz w:val="22"/>
                <w:szCs w:val="22"/>
              </w:rPr>
              <w:t>Leadership</w:t>
            </w:r>
          </w:p>
        </w:tc>
        <w:tc>
          <w:tcPr>
            <w:tcW w:w="0" w:type="auto"/>
          </w:tcPr>
          <w:p w14:paraId="5C4A1AE4" w14:textId="2E1264F0" w:rsidR="001A1523" w:rsidRPr="00E6283E" w:rsidRDefault="001A1523" w:rsidP="00B753C7">
            <w:pPr>
              <w:rPr>
                <w:rFonts w:ascii="Calibri" w:hAnsi="Calibri"/>
                <w:sz w:val="22"/>
                <w:szCs w:val="22"/>
              </w:rPr>
            </w:pPr>
            <w:r>
              <w:rPr>
                <w:rFonts w:ascii="Calibri" w:hAnsi="Calibri"/>
                <w:sz w:val="22"/>
                <w:szCs w:val="22"/>
              </w:rPr>
              <w:t>24/35</w:t>
            </w:r>
          </w:p>
        </w:tc>
        <w:tc>
          <w:tcPr>
            <w:tcW w:w="0" w:type="auto"/>
            <w:shd w:val="clear" w:color="auto" w:fill="auto"/>
          </w:tcPr>
          <w:p w14:paraId="1B60CDA0" w14:textId="261A5C0D" w:rsidR="001A1523" w:rsidRPr="00E6283E" w:rsidRDefault="001A1523" w:rsidP="00B753C7">
            <w:pPr>
              <w:rPr>
                <w:rFonts w:ascii="Calibri" w:hAnsi="Calibri"/>
                <w:sz w:val="22"/>
                <w:szCs w:val="22"/>
              </w:rPr>
            </w:pPr>
          </w:p>
        </w:tc>
        <w:tc>
          <w:tcPr>
            <w:tcW w:w="0" w:type="auto"/>
            <w:shd w:val="clear" w:color="auto" w:fill="auto"/>
          </w:tcPr>
          <w:p w14:paraId="6BBD31B0" w14:textId="77777777" w:rsidR="001A1523" w:rsidRPr="00E6283E" w:rsidRDefault="001A1523" w:rsidP="00B753C7">
            <w:pPr>
              <w:rPr>
                <w:rFonts w:ascii="Calibri" w:hAnsi="Calibri"/>
                <w:sz w:val="22"/>
                <w:szCs w:val="22"/>
              </w:rPr>
            </w:pPr>
          </w:p>
        </w:tc>
      </w:tr>
      <w:tr w:rsidR="001A1523" w14:paraId="3C351822" w14:textId="77777777" w:rsidTr="00A47A83">
        <w:tc>
          <w:tcPr>
            <w:tcW w:w="0" w:type="auto"/>
            <w:shd w:val="clear" w:color="auto" w:fill="auto"/>
          </w:tcPr>
          <w:p w14:paraId="2272C5C2" w14:textId="77777777" w:rsidR="001A1523" w:rsidRPr="00E6283E" w:rsidRDefault="001A1523" w:rsidP="00B753C7">
            <w:pPr>
              <w:rPr>
                <w:rFonts w:ascii="Calibri" w:hAnsi="Calibri"/>
                <w:sz w:val="22"/>
                <w:szCs w:val="22"/>
              </w:rPr>
            </w:pPr>
            <w:r w:rsidRPr="00E6283E">
              <w:rPr>
                <w:rFonts w:ascii="Calibri" w:hAnsi="Calibri"/>
                <w:i/>
                <w:sz w:val="22"/>
                <w:szCs w:val="22"/>
              </w:rPr>
              <w:t>Polity of the Church</w:t>
            </w:r>
          </w:p>
        </w:tc>
        <w:tc>
          <w:tcPr>
            <w:tcW w:w="0" w:type="auto"/>
          </w:tcPr>
          <w:p w14:paraId="0661793D" w14:textId="158643A7" w:rsidR="001A1523" w:rsidRPr="00E6283E" w:rsidRDefault="001A1523" w:rsidP="00B753C7">
            <w:pPr>
              <w:rPr>
                <w:rFonts w:ascii="Calibri" w:hAnsi="Calibri"/>
                <w:sz w:val="22"/>
                <w:szCs w:val="22"/>
              </w:rPr>
            </w:pPr>
            <w:r>
              <w:rPr>
                <w:rFonts w:ascii="Calibri" w:hAnsi="Calibri"/>
                <w:sz w:val="22"/>
                <w:szCs w:val="22"/>
              </w:rPr>
              <w:t>21/30</w:t>
            </w:r>
          </w:p>
        </w:tc>
        <w:tc>
          <w:tcPr>
            <w:tcW w:w="0" w:type="auto"/>
            <w:shd w:val="clear" w:color="auto" w:fill="auto"/>
          </w:tcPr>
          <w:p w14:paraId="28196A5C" w14:textId="21F67133" w:rsidR="001A1523" w:rsidRPr="00E6283E" w:rsidRDefault="001A1523" w:rsidP="00B753C7">
            <w:pPr>
              <w:rPr>
                <w:rFonts w:ascii="Calibri" w:hAnsi="Calibri"/>
                <w:sz w:val="22"/>
                <w:szCs w:val="22"/>
              </w:rPr>
            </w:pPr>
          </w:p>
        </w:tc>
        <w:tc>
          <w:tcPr>
            <w:tcW w:w="0" w:type="auto"/>
            <w:shd w:val="clear" w:color="auto" w:fill="auto"/>
          </w:tcPr>
          <w:p w14:paraId="72121ED0" w14:textId="77777777" w:rsidR="001A1523" w:rsidRPr="00E6283E" w:rsidRDefault="001A1523" w:rsidP="00B753C7">
            <w:pPr>
              <w:rPr>
                <w:rFonts w:ascii="Calibri" w:hAnsi="Calibri"/>
                <w:sz w:val="22"/>
                <w:szCs w:val="22"/>
              </w:rPr>
            </w:pPr>
          </w:p>
        </w:tc>
      </w:tr>
      <w:tr w:rsidR="001A1523" w14:paraId="4FB52E27" w14:textId="77777777" w:rsidTr="00A47A83">
        <w:tc>
          <w:tcPr>
            <w:tcW w:w="0" w:type="auto"/>
            <w:shd w:val="clear" w:color="auto" w:fill="auto"/>
          </w:tcPr>
          <w:p w14:paraId="5BEBB2E2" w14:textId="579FE67A" w:rsidR="001A1523" w:rsidRPr="00E6283E" w:rsidRDefault="001A1523" w:rsidP="00977B01">
            <w:pPr>
              <w:rPr>
                <w:rFonts w:ascii="Calibri" w:hAnsi="Calibri"/>
                <w:i/>
                <w:sz w:val="22"/>
                <w:szCs w:val="22"/>
              </w:rPr>
            </w:pPr>
            <w:r w:rsidRPr="00E6283E">
              <w:rPr>
                <w:rFonts w:ascii="Calibri" w:hAnsi="Calibri"/>
                <w:i/>
                <w:sz w:val="22"/>
                <w:szCs w:val="22"/>
              </w:rPr>
              <w:t xml:space="preserve"> Theology of </w:t>
            </w:r>
            <w:r>
              <w:rPr>
                <w:rFonts w:ascii="Calibri" w:hAnsi="Calibri"/>
                <w:i/>
                <w:sz w:val="22"/>
                <w:szCs w:val="22"/>
              </w:rPr>
              <w:t>Grace</w:t>
            </w:r>
          </w:p>
        </w:tc>
        <w:tc>
          <w:tcPr>
            <w:tcW w:w="0" w:type="auto"/>
          </w:tcPr>
          <w:p w14:paraId="6EE14623" w14:textId="4DB48C13" w:rsidR="001A1523" w:rsidRPr="00E6283E" w:rsidRDefault="001A1523" w:rsidP="00B753C7">
            <w:pPr>
              <w:rPr>
                <w:rFonts w:ascii="Calibri" w:hAnsi="Calibri"/>
                <w:sz w:val="22"/>
                <w:szCs w:val="22"/>
              </w:rPr>
            </w:pPr>
            <w:r>
              <w:rPr>
                <w:rFonts w:ascii="Calibri" w:hAnsi="Calibri"/>
                <w:sz w:val="22"/>
                <w:szCs w:val="22"/>
              </w:rPr>
              <w:t>14/20</w:t>
            </w:r>
          </w:p>
        </w:tc>
        <w:tc>
          <w:tcPr>
            <w:tcW w:w="0" w:type="auto"/>
            <w:shd w:val="clear" w:color="auto" w:fill="auto"/>
          </w:tcPr>
          <w:p w14:paraId="7C3A5C78" w14:textId="6474C61E" w:rsidR="001A1523" w:rsidRPr="00E6283E" w:rsidRDefault="001A1523" w:rsidP="00B753C7">
            <w:pPr>
              <w:rPr>
                <w:rFonts w:ascii="Calibri" w:hAnsi="Calibri"/>
                <w:sz w:val="22"/>
                <w:szCs w:val="22"/>
              </w:rPr>
            </w:pPr>
          </w:p>
        </w:tc>
        <w:tc>
          <w:tcPr>
            <w:tcW w:w="0" w:type="auto"/>
            <w:shd w:val="clear" w:color="auto" w:fill="auto"/>
          </w:tcPr>
          <w:p w14:paraId="65FA55A9" w14:textId="77777777" w:rsidR="001A1523" w:rsidRPr="00E6283E" w:rsidRDefault="001A1523" w:rsidP="00B753C7">
            <w:pPr>
              <w:rPr>
                <w:rFonts w:ascii="Calibri" w:hAnsi="Calibri"/>
                <w:sz w:val="22"/>
                <w:szCs w:val="22"/>
              </w:rPr>
            </w:pPr>
          </w:p>
        </w:tc>
      </w:tr>
      <w:tr w:rsidR="001A1523" w14:paraId="190854BF" w14:textId="77777777" w:rsidTr="00A47A83">
        <w:tc>
          <w:tcPr>
            <w:tcW w:w="0" w:type="auto"/>
            <w:shd w:val="clear" w:color="auto" w:fill="auto"/>
          </w:tcPr>
          <w:p w14:paraId="74B86E5F" w14:textId="6E24860E" w:rsidR="001A1523" w:rsidRPr="00E6283E" w:rsidRDefault="001A1523" w:rsidP="00B753C7">
            <w:pPr>
              <w:rPr>
                <w:rFonts w:ascii="Calibri" w:hAnsi="Calibri"/>
                <w:sz w:val="22"/>
                <w:szCs w:val="22"/>
              </w:rPr>
            </w:pPr>
            <w:r w:rsidRPr="00E6283E">
              <w:rPr>
                <w:rFonts w:ascii="Calibri" w:hAnsi="Calibri"/>
                <w:i/>
                <w:sz w:val="22"/>
                <w:szCs w:val="22"/>
              </w:rPr>
              <w:t>Theology of G</w:t>
            </w:r>
            <w:r>
              <w:rPr>
                <w:rFonts w:ascii="Calibri" w:hAnsi="Calibri"/>
                <w:i/>
                <w:sz w:val="22"/>
                <w:szCs w:val="22"/>
              </w:rPr>
              <w:t>od</w:t>
            </w:r>
          </w:p>
        </w:tc>
        <w:tc>
          <w:tcPr>
            <w:tcW w:w="0" w:type="auto"/>
          </w:tcPr>
          <w:p w14:paraId="3BBE514B" w14:textId="75FA0BC3" w:rsidR="001A1523" w:rsidRPr="00E6283E" w:rsidRDefault="001A1523" w:rsidP="00B753C7">
            <w:pPr>
              <w:rPr>
                <w:rFonts w:ascii="Calibri" w:hAnsi="Calibri"/>
                <w:sz w:val="22"/>
                <w:szCs w:val="22"/>
              </w:rPr>
            </w:pPr>
            <w:r>
              <w:rPr>
                <w:rFonts w:ascii="Calibri" w:hAnsi="Calibri"/>
                <w:sz w:val="22"/>
                <w:szCs w:val="22"/>
              </w:rPr>
              <w:t>10/15</w:t>
            </w:r>
          </w:p>
        </w:tc>
        <w:tc>
          <w:tcPr>
            <w:tcW w:w="0" w:type="auto"/>
            <w:shd w:val="clear" w:color="auto" w:fill="auto"/>
          </w:tcPr>
          <w:p w14:paraId="626F3B67" w14:textId="534C935E" w:rsidR="001A1523" w:rsidRPr="00E6283E" w:rsidRDefault="001A1523" w:rsidP="00B753C7">
            <w:pPr>
              <w:rPr>
                <w:rFonts w:ascii="Calibri" w:hAnsi="Calibri"/>
                <w:sz w:val="22"/>
                <w:szCs w:val="22"/>
              </w:rPr>
            </w:pPr>
          </w:p>
        </w:tc>
        <w:tc>
          <w:tcPr>
            <w:tcW w:w="0" w:type="auto"/>
            <w:shd w:val="clear" w:color="auto" w:fill="auto"/>
          </w:tcPr>
          <w:p w14:paraId="6046D939" w14:textId="77777777" w:rsidR="001A1523" w:rsidRPr="00E6283E" w:rsidRDefault="001A1523" w:rsidP="00B753C7">
            <w:pPr>
              <w:rPr>
                <w:rFonts w:ascii="Calibri" w:hAnsi="Calibri"/>
                <w:sz w:val="22"/>
                <w:szCs w:val="22"/>
              </w:rPr>
            </w:pPr>
          </w:p>
        </w:tc>
      </w:tr>
      <w:tr w:rsidR="001A1523" w14:paraId="5CC400F0" w14:textId="77777777" w:rsidTr="00A47A83">
        <w:tc>
          <w:tcPr>
            <w:tcW w:w="0" w:type="auto"/>
            <w:shd w:val="clear" w:color="auto" w:fill="auto"/>
          </w:tcPr>
          <w:p w14:paraId="6FA7F295" w14:textId="77777777" w:rsidR="001A1523" w:rsidRPr="00E6283E" w:rsidRDefault="001A1523" w:rsidP="00B753C7">
            <w:pPr>
              <w:rPr>
                <w:rFonts w:ascii="Calibri" w:hAnsi="Calibri"/>
                <w:sz w:val="22"/>
                <w:szCs w:val="22"/>
              </w:rPr>
            </w:pPr>
            <w:r w:rsidRPr="00E6283E">
              <w:rPr>
                <w:rFonts w:ascii="Calibri" w:hAnsi="Calibri"/>
                <w:i/>
                <w:sz w:val="22"/>
                <w:szCs w:val="22"/>
              </w:rPr>
              <w:t>Writing Mechanics</w:t>
            </w:r>
          </w:p>
        </w:tc>
        <w:tc>
          <w:tcPr>
            <w:tcW w:w="0" w:type="auto"/>
          </w:tcPr>
          <w:p w14:paraId="5F5B32D4" w14:textId="69BBD829" w:rsidR="001A1523" w:rsidRPr="00E6283E" w:rsidRDefault="001A1523" w:rsidP="00B753C7">
            <w:pPr>
              <w:rPr>
                <w:rFonts w:ascii="Calibri" w:hAnsi="Calibri"/>
                <w:sz w:val="22"/>
                <w:szCs w:val="22"/>
              </w:rPr>
            </w:pPr>
            <w:r>
              <w:rPr>
                <w:rFonts w:ascii="Calibri" w:hAnsi="Calibri"/>
                <w:sz w:val="22"/>
                <w:szCs w:val="22"/>
              </w:rPr>
              <w:t>10/15</w:t>
            </w:r>
          </w:p>
        </w:tc>
        <w:tc>
          <w:tcPr>
            <w:tcW w:w="0" w:type="auto"/>
            <w:shd w:val="clear" w:color="auto" w:fill="auto"/>
          </w:tcPr>
          <w:p w14:paraId="19123E1C" w14:textId="0F41836A" w:rsidR="001A1523" w:rsidRPr="00E6283E" w:rsidRDefault="001A1523" w:rsidP="00B753C7">
            <w:pPr>
              <w:rPr>
                <w:rFonts w:ascii="Calibri" w:hAnsi="Calibri"/>
                <w:sz w:val="22"/>
                <w:szCs w:val="22"/>
              </w:rPr>
            </w:pPr>
          </w:p>
        </w:tc>
        <w:tc>
          <w:tcPr>
            <w:tcW w:w="0" w:type="auto"/>
            <w:shd w:val="clear" w:color="auto" w:fill="auto"/>
          </w:tcPr>
          <w:p w14:paraId="6BE574F0" w14:textId="77777777" w:rsidR="001A1523" w:rsidRPr="00E6283E" w:rsidRDefault="001A1523" w:rsidP="00B753C7">
            <w:pPr>
              <w:rPr>
                <w:rFonts w:ascii="Calibri" w:hAnsi="Calibri"/>
                <w:sz w:val="22"/>
                <w:szCs w:val="22"/>
              </w:rPr>
            </w:pPr>
          </w:p>
        </w:tc>
      </w:tr>
      <w:tr w:rsidR="001A1523" w14:paraId="24C38E7E" w14:textId="77777777" w:rsidTr="00A47A83">
        <w:tc>
          <w:tcPr>
            <w:tcW w:w="0" w:type="auto"/>
            <w:shd w:val="clear" w:color="auto" w:fill="auto"/>
          </w:tcPr>
          <w:p w14:paraId="6664EACD" w14:textId="77777777" w:rsidR="001A1523" w:rsidRPr="00E6283E" w:rsidRDefault="001A1523" w:rsidP="00B753C7">
            <w:pPr>
              <w:rPr>
                <w:rFonts w:ascii="Calibri" w:hAnsi="Calibri"/>
                <w:sz w:val="22"/>
                <w:szCs w:val="22"/>
              </w:rPr>
            </w:pPr>
            <w:r w:rsidRPr="00E6283E">
              <w:rPr>
                <w:rFonts w:ascii="Calibri" w:hAnsi="Calibri"/>
                <w:i/>
                <w:sz w:val="22"/>
                <w:szCs w:val="22"/>
              </w:rPr>
              <w:t>Total score</w:t>
            </w:r>
          </w:p>
        </w:tc>
        <w:tc>
          <w:tcPr>
            <w:tcW w:w="0" w:type="auto"/>
          </w:tcPr>
          <w:p w14:paraId="1A192E35" w14:textId="7B7FF749" w:rsidR="001A1523" w:rsidRPr="00E6283E" w:rsidRDefault="001A1523" w:rsidP="00B753C7">
            <w:pPr>
              <w:rPr>
                <w:rFonts w:ascii="Calibri" w:hAnsi="Calibri"/>
                <w:sz w:val="22"/>
                <w:szCs w:val="22"/>
              </w:rPr>
            </w:pPr>
            <w:r>
              <w:rPr>
                <w:rFonts w:ascii="Calibri" w:hAnsi="Calibri"/>
                <w:sz w:val="22"/>
                <w:szCs w:val="22"/>
              </w:rPr>
              <w:t>9</w:t>
            </w:r>
            <w:r w:rsidR="00C213DA">
              <w:rPr>
                <w:rFonts w:ascii="Calibri" w:hAnsi="Calibri"/>
                <w:sz w:val="22"/>
                <w:szCs w:val="22"/>
              </w:rPr>
              <w:t>4</w:t>
            </w:r>
            <w:r>
              <w:rPr>
                <w:rFonts w:ascii="Calibri" w:hAnsi="Calibri"/>
                <w:sz w:val="22"/>
                <w:szCs w:val="22"/>
              </w:rPr>
              <w:t>/135</w:t>
            </w:r>
          </w:p>
        </w:tc>
        <w:tc>
          <w:tcPr>
            <w:tcW w:w="0" w:type="auto"/>
            <w:shd w:val="clear" w:color="auto" w:fill="auto"/>
          </w:tcPr>
          <w:p w14:paraId="48909EBA" w14:textId="48B9C722" w:rsidR="001A1523" w:rsidRPr="00E6283E" w:rsidRDefault="001A1523" w:rsidP="00B753C7">
            <w:pPr>
              <w:rPr>
                <w:rFonts w:ascii="Calibri" w:hAnsi="Calibri"/>
                <w:sz w:val="22"/>
                <w:szCs w:val="22"/>
              </w:rPr>
            </w:pPr>
          </w:p>
        </w:tc>
        <w:tc>
          <w:tcPr>
            <w:tcW w:w="0" w:type="auto"/>
            <w:shd w:val="clear" w:color="auto" w:fill="auto"/>
          </w:tcPr>
          <w:p w14:paraId="6F2620C1" w14:textId="77777777" w:rsidR="001A1523" w:rsidRPr="00E6283E" w:rsidRDefault="001A1523" w:rsidP="00B753C7">
            <w:pPr>
              <w:rPr>
                <w:rFonts w:ascii="Calibri" w:hAnsi="Calibri"/>
                <w:sz w:val="22"/>
                <w:szCs w:val="22"/>
              </w:rPr>
            </w:pPr>
          </w:p>
        </w:tc>
      </w:tr>
    </w:tbl>
    <w:p w14:paraId="7D3E2D58" w14:textId="77777777" w:rsidR="001E1C62" w:rsidRPr="00EA3C50" w:rsidRDefault="001E1C62" w:rsidP="00927551">
      <w:pPr>
        <w:rPr>
          <w:sz w:val="2"/>
        </w:rPr>
      </w:pPr>
    </w:p>
    <w:sectPr w:rsidR="001E1C62" w:rsidRPr="00EA3C50" w:rsidSect="00E024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7E"/>
    <w:rsid w:val="0007626D"/>
    <w:rsid w:val="000B03EA"/>
    <w:rsid w:val="001A1523"/>
    <w:rsid w:val="001E1C62"/>
    <w:rsid w:val="002042B6"/>
    <w:rsid w:val="0029772A"/>
    <w:rsid w:val="003650C6"/>
    <w:rsid w:val="00522684"/>
    <w:rsid w:val="00543699"/>
    <w:rsid w:val="00543F76"/>
    <w:rsid w:val="00574793"/>
    <w:rsid w:val="00620D6D"/>
    <w:rsid w:val="006501F3"/>
    <w:rsid w:val="006B58E3"/>
    <w:rsid w:val="00815A95"/>
    <w:rsid w:val="008B5518"/>
    <w:rsid w:val="008F2A90"/>
    <w:rsid w:val="00906F5E"/>
    <w:rsid w:val="009227FA"/>
    <w:rsid w:val="00927551"/>
    <w:rsid w:val="00942DA3"/>
    <w:rsid w:val="00977B01"/>
    <w:rsid w:val="009C099A"/>
    <w:rsid w:val="009C310F"/>
    <w:rsid w:val="00A14237"/>
    <w:rsid w:val="00AF4C10"/>
    <w:rsid w:val="00B454D0"/>
    <w:rsid w:val="00B90AD3"/>
    <w:rsid w:val="00C213DA"/>
    <w:rsid w:val="00C37445"/>
    <w:rsid w:val="00CD3449"/>
    <w:rsid w:val="00DA0C94"/>
    <w:rsid w:val="00DC68A2"/>
    <w:rsid w:val="00E0247E"/>
    <w:rsid w:val="00E22BA6"/>
    <w:rsid w:val="00E60271"/>
    <w:rsid w:val="00E705CB"/>
    <w:rsid w:val="00EA22E3"/>
    <w:rsid w:val="00EA3C50"/>
    <w:rsid w:val="00F1296B"/>
    <w:rsid w:val="00F26EB8"/>
    <w:rsid w:val="00F5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5737"/>
  <w15:docId w15:val="{DBE5B717-7FB0-4F41-8C72-89CCAAB6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4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247E"/>
    <w:rPr>
      <w:color w:val="0000FF"/>
      <w:u w:val="single"/>
    </w:rPr>
  </w:style>
  <w:style w:type="paragraph" w:styleId="PlainText">
    <w:name w:val="Plain Text"/>
    <w:basedOn w:val="Normal"/>
    <w:link w:val="PlainTextChar"/>
    <w:rsid w:val="00E0247E"/>
    <w:rPr>
      <w:rFonts w:ascii="Courier New" w:hAnsi="Courier New"/>
      <w:sz w:val="20"/>
      <w:szCs w:val="20"/>
    </w:rPr>
  </w:style>
  <w:style w:type="character" w:customStyle="1" w:styleId="PlainTextChar">
    <w:name w:val="Plain Text Char"/>
    <w:basedOn w:val="DefaultParagraphFont"/>
    <w:link w:val="PlainText"/>
    <w:rsid w:val="00E0247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F55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2F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0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storchris@firstsai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Shumaker</dc:creator>
  <cp:lastModifiedBy>Hilary Golden</cp:lastModifiedBy>
  <cp:revision>6</cp:revision>
  <cp:lastPrinted>2020-10-22T01:35:00Z</cp:lastPrinted>
  <dcterms:created xsi:type="dcterms:W3CDTF">2021-09-01T15:16:00Z</dcterms:created>
  <dcterms:modified xsi:type="dcterms:W3CDTF">2022-05-04T17:41:00Z</dcterms:modified>
</cp:coreProperties>
</file>